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58" w:rsidRDefault="00106F58" w:rsidP="00D70519">
      <w:pPr>
        <w:pStyle w:val="NormalWeb"/>
        <w:bidi/>
        <w:spacing w:line="270" w:lineRule="atLeast"/>
        <w:jc w:val="both"/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  <w:t xml:space="preserve">پیش آگاهی مبارزه با زنجرک خرما </w:t>
      </w:r>
    </w:p>
    <w:p w:rsidR="00CA52D9" w:rsidRPr="00D70519" w:rsidRDefault="00D70519" w:rsidP="00D70519">
      <w:pPr>
        <w:spacing w:before="100" w:beforeAutospacing="1" w:after="100" w:afterAutospacing="1" w:line="360" w:lineRule="atLeast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fa-IR"/>
        </w:rPr>
      </w:pPr>
      <w:r w:rsidRPr="00D70519">
        <w:rPr>
          <w:rFonts w:ascii="FontAwesome" w:hAnsi="FontAwesome" w:cs="B Compset" w:hint="cs"/>
          <w:b/>
          <w:bCs/>
          <w:color w:val="000000"/>
          <w:sz w:val="28"/>
          <w:szCs w:val="28"/>
          <w:rtl/>
        </w:rPr>
        <w:t xml:space="preserve">نخلداران محترم چوپانان </w:t>
      </w:r>
    </w:p>
    <w:p w:rsidR="00CA52D9" w:rsidRDefault="00DD0466" w:rsidP="00CA52D9">
      <w:pPr>
        <w:spacing w:after="75"/>
        <w:ind w:left="113"/>
        <w:jc w:val="both"/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fa-IR"/>
        </w:rPr>
        <w:t>زنجر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fa-IR"/>
        </w:rPr>
        <w:t>ک</w:t>
      </w:r>
      <w:r w:rsidR="00EF2221" w:rsidRPr="00CA52D9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fa-IR"/>
        </w:rPr>
        <w:t xml:space="preserve"> خرما یکی از آفات مهم نخیلات می باشد که حشرات بالغ و پوره های آن به وسیله خرطوم خود شیره برگ ها را مکیده و فضولات چسبناکی ترشح می نمایند.</w:t>
      </w:r>
    </w:p>
    <w:p w:rsidR="00086CF7" w:rsidRPr="00086CF7" w:rsidRDefault="00086CF7" w:rsidP="00D70519">
      <w:pPr>
        <w:pStyle w:val="NormalWeb"/>
        <w:bidi/>
        <w:spacing w:line="270" w:lineRule="atLeast"/>
        <w:jc w:val="both"/>
        <w:rPr>
          <w:rFonts w:asciiTheme="majorBidi" w:hAnsiTheme="majorBidi" w:cstheme="majorBidi"/>
          <w:b/>
          <w:bCs/>
          <w:color w:val="000000"/>
          <w:sz w:val="44"/>
          <w:szCs w:val="44"/>
          <w:rtl/>
        </w:rPr>
      </w:pPr>
      <w:r w:rsidRPr="00D70519"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  <w:t>علائم خسارت:</w:t>
      </w:r>
    </w:p>
    <w:p w:rsidR="00CA52D9" w:rsidRPr="00D70519" w:rsidRDefault="00EF2221" w:rsidP="00D70519">
      <w:pPr>
        <w:spacing w:before="100" w:beforeAutospacing="1" w:after="100" w:afterAutospacing="1" w:line="270" w:lineRule="atLeast"/>
        <w:jc w:val="both"/>
        <w:rPr>
          <w:rFonts w:hint="cs"/>
          <w:b/>
          <w:bCs/>
          <w:color w:val="000000"/>
          <w:sz w:val="28"/>
          <w:szCs w:val="28"/>
          <w:rtl/>
        </w:rPr>
      </w:pPr>
      <w:r w:rsidRPr="00D70519">
        <w:rPr>
          <w:b/>
          <w:bCs/>
          <w:color w:val="000000"/>
          <w:sz w:val="28"/>
          <w:szCs w:val="28"/>
          <w:rtl/>
        </w:rPr>
        <w:t>در نخیلات مورد حمله سطح رویی و زیرین برگ و گاهی میوه خرما آلوده به فضولات می شود وچسبناک می گردد به همین دلیل نام این آفت را شیر</w:t>
      </w:r>
      <w:r w:rsidR="00CA52D9" w:rsidRPr="00D70519">
        <w:rPr>
          <w:b/>
          <w:bCs/>
          <w:color w:val="000000"/>
          <w:sz w:val="28"/>
          <w:szCs w:val="28"/>
          <w:rtl/>
        </w:rPr>
        <w:t>ه</w:t>
      </w:r>
      <w:r w:rsidRPr="00D70519">
        <w:rPr>
          <w:b/>
          <w:bCs/>
          <w:color w:val="000000"/>
          <w:sz w:val="28"/>
          <w:szCs w:val="28"/>
          <w:rtl/>
        </w:rPr>
        <w:t xml:space="preserve"> یا عسلک می نامند در درختان مبتلا به آفت برگچه ها تدریجا خشکیده و میوه ها چروکیده می شوند</w:t>
      </w:r>
      <w:r w:rsidRPr="00D70519">
        <w:rPr>
          <w:b/>
          <w:bCs/>
          <w:color w:val="000000"/>
          <w:sz w:val="28"/>
          <w:szCs w:val="28"/>
        </w:rPr>
        <w:t>.</w:t>
      </w:r>
    </w:p>
    <w:p w:rsidR="00106F58" w:rsidRPr="00D70519" w:rsidRDefault="00EF2221" w:rsidP="00D70519">
      <w:pPr>
        <w:spacing w:after="75"/>
        <w:ind w:left="113"/>
        <w:rPr>
          <w:rFonts w:asciiTheme="majorBidi" w:hAnsiTheme="majorBidi" w:cstheme="majorBidi"/>
          <w:b/>
          <w:bCs/>
          <w:color w:val="000000"/>
          <w:sz w:val="44"/>
          <w:szCs w:val="44"/>
          <w:rtl/>
          <w:lang w:bidi="fa-IR"/>
        </w:rPr>
      </w:pPr>
      <w:r>
        <w:rPr>
          <w:rFonts w:ascii="FontAwesome" w:hAnsi="FontAwesome"/>
          <w:color w:val="000000"/>
          <w:sz w:val="26"/>
          <w:szCs w:val="26"/>
        </w:rPr>
        <w:br/>
        <w:t> </w:t>
      </w:r>
      <w:r w:rsidR="00106F58" w:rsidRPr="00D70519"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  <w:lang w:bidi="fa-IR"/>
        </w:rPr>
        <w:t xml:space="preserve">روش های </w:t>
      </w:r>
      <w:r w:rsidR="00D3796E" w:rsidRPr="00D70519"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  <w:lang w:bidi="fa-IR"/>
        </w:rPr>
        <w:t xml:space="preserve">کنترل </w:t>
      </w:r>
      <w:r w:rsidR="00106F58" w:rsidRPr="00D70519"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  <w:lang w:bidi="fa-IR"/>
        </w:rPr>
        <w:t>:</w:t>
      </w:r>
    </w:p>
    <w:p w:rsidR="00086CF7" w:rsidRPr="00D70519" w:rsidRDefault="00086CF7" w:rsidP="00D70519">
      <w:pPr>
        <w:spacing w:before="100" w:beforeAutospacing="1" w:after="100" w:afterAutospacing="1" w:line="270" w:lineRule="atLeast"/>
        <w:jc w:val="both"/>
        <w:rPr>
          <w:rFonts w:hint="cs"/>
          <w:b/>
          <w:bCs/>
          <w:color w:val="000000"/>
          <w:sz w:val="28"/>
          <w:szCs w:val="28"/>
          <w:rtl/>
        </w:rPr>
      </w:pP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هرس :بهترین زمان هرس درختان خرما </w:t>
      </w:r>
      <w:r w:rsidR="009C4AD7" w:rsidRPr="00D70519">
        <w:rPr>
          <w:rFonts w:hint="cs"/>
          <w:b/>
          <w:bCs/>
          <w:color w:val="000000"/>
          <w:sz w:val="28"/>
          <w:szCs w:val="28"/>
          <w:rtl/>
        </w:rPr>
        <w:t xml:space="preserve">(هرس </w:t>
      </w:r>
      <w:r w:rsidR="009C4AD7" w:rsidRPr="00D70519">
        <w:rPr>
          <w:b/>
          <w:bCs/>
          <w:color w:val="000000"/>
          <w:sz w:val="28"/>
          <w:szCs w:val="28"/>
          <w:rtl/>
        </w:rPr>
        <w:t>برگ‌های پایین</w:t>
      </w:r>
      <w:r w:rsidR="009C4AD7" w:rsidRPr="00D70519">
        <w:rPr>
          <w:rFonts w:hint="cs"/>
          <w:b/>
          <w:bCs/>
          <w:color w:val="000000"/>
          <w:sz w:val="28"/>
          <w:szCs w:val="28"/>
          <w:rtl/>
        </w:rPr>
        <w:t xml:space="preserve"> درخت خرما </w:t>
      </w:r>
      <w:r w:rsidR="009C4AD7" w:rsidRPr="00D70519">
        <w:rPr>
          <w:b/>
          <w:bCs/>
          <w:color w:val="000000"/>
          <w:sz w:val="28"/>
          <w:szCs w:val="28"/>
          <w:rtl/>
        </w:rPr>
        <w:t xml:space="preserve"> </w:t>
      </w:r>
      <w:r w:rsidR="009C4AD7" w:rsidRPr="00D70519">
        <w:rPr>
          <w:rFonts w:hint="cs"/>
          <w:b/>
          <w:bCs/>
          <w:color w:val="000000"/>
          <w:sz w:val="28"/>
          <w:szCs w:val="28"/>
          <w:rtl/>
        </w:rPr>
        <w:t>)</w:t>
      </w: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جهت پیشگیری از طغیان آفت زنجره خرما، هرس زمستانه می باشد . در صورتی که هرس زمستانه انجام نشده باشد، هرس </w:t>
      </w:r>
      <w:r w:rsidRPr="00D70519">
        <w:rPr>
          <w:b/>
          <w:bCs/>
          <w:color w:val="000000"/>
          <w:sz w:val="28"/>
          <w:szCs w:val="28"/>
          <w:rtl/>
        </w:rPr>
        <w:t>برگ‌های پایین</w:t>
      </w: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 درخت خرما </w:t>
      </w:r>
      <w:r w:rsidRPr="00D70519">
        <w:rPr>
          <w:b/>
          <w:bCs/>
          <w:color w:val="000000"/>
          <w:sz w:val="28"/>
          <w:szCs w:val="28"/>
          <w:rtl/>
        </w:rPr>
        <w:t xml:space="preserve"> بعد از تخم‌گذاری زنجرک </w:t>
      </w:r>
      <w:r w:rsidRPr="00D70519">
        <w:rPr>
          <w:rFonts w:hint="cs"/>
          <w:b/>
          <w:bCs/>
          <w:color w:val="000000"/>
          <w:sz w:val="28"/>
          <w:szCs w:val="28"/>
          <w:rtl/>
        </w:rPr>
        <w:t>در تیرماه انجام شود .</w:t>
      </w:r>
    </w:p>
    <w:p w:rsidR="00B57470" w:rsidRPr="00D70519" w:rsidRDefault="009C4AD7" w:rsidP="00D70519">
      <w:pPr>
        <w:pStyle w:val="NormalWeb"/>
        <w:bidi/>
        <w:spacing w:line="270" w:lineRule="atLeast"/>
        <w:jc w:val="both"/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</w:pPr>
      <w:r w:rsidRPr="00D70519"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  <w:t>نصب کارت زرد</w:t>
      </w:r>
      <w:r w:rsidR="00B57470" w:rsidRPr="00D70519"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  <w:t xml:space="preserve"> در خردادماه </w:t>
      </w:r>
      <w:r w:rsidRPr="00D70519"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  <w:t xml:space="preserve"> : </w:t>
      </w:r>
    </w:p>
    <w:p w:rsidR="009C4AD7" w:rsidRPr="00D70519" w:rsidRDefault="009C4AD7" w:rsidP="00D70519">
      <w:pPr>
        <w:spacing w:before="100" w:beforeAutospacing="1" w:after="100" w:afterAutospacing="1" w:line="270" w:lineRule="atLeast"/>
        <w:jc w:val="both"/>
        <w:rPr>
          <w:rFonts w:hint="cs"/>
          <w:b/>
          <w:bCs/>
          <w:color w:val="000000"/>
          <w:sz w:val="28"/>
          <w:szCs w:val="28"/>
          <w:rtl/>
        </w:rPr>
      </w:pP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ــ </w:t>
      </w:r>
      <w:r w:rsidR="00F7024D" w:rsidRPr="00D70519">
        <w:rPr>
          <w:rFonts w:hint="cs"/>
          <w:b/>
          <w:bCs/>
          <w:color w:val="000000"/>
          <w:sz w:val="28"/>
          <w:szCs w:val="28"/>
          <w:rtl/>
        </w:rPr>
        <w:t xml:space="preserve">جلب حشرات کامل نسل اول با </w:t>
      </w:r>
      <w:r w:rsidRPr="00D70519">
        <w:rPr>
          <w:b/>
          <w:bCs/>
          <w:color w:val="000000"/>
          <w:sz w:val="28"/>
          <w:szCs w:val="28"/>
          <w:rtl/>
        </w:rPr>
        <w:t xml:space="preserve"> استفاده از نوار یا </w:t>
      </w:r>
      <w:r w:rsidR="00F7024D" w:rsidRPr="00D70519">
        <w:rPr>
          <w:rFonts w:hint="cs"/>
          <w:b/>
          <w:bCs/>
          <w:color w:val="000000"/>
          <w:sz w:val="28"/>
          <w:szCs w:val="28"/>
          <w:rtl/>
        </w:rPr>
        <w:t xml:space="preserve">کارت </w:t>
      </w:r>
      <w:r w:rsidRPr="00D70519">
        <w:rPr>
          <w:b/>
          <w:bCs/>
          <w:color w:val="000000"/>
          <w:sz w:val="28"/>
          <w:szCs w:val="28"/>
          <w:rtl/>
        </w:rPr>
        <w:t xml:space="preserve"> زردرنگ چسبنده به منظور جلب حشرات کامل و</w:t>
      </w:r>
      <w:r w:rsidR="00F7024D" w:rsidRPr="00D70519">
        <w:rPr>
          <w:rFonts w:hint="cs"/>
          <w:b/>
          <w:bCs/>
          <w:color w:val="000000"/>
          <w:sz w:val="28"/>
          <w:szCs w:val="28"/>
          <w:rtl/>
        </w:rPr>
        <w:t xml:space="preserve">همچنین </w:t>
      </w:r>
      <w:r w:rsidRPr="00D70519">
        <w:rPr>
          <w:b/>
          <w:bCs/>
          <w:color w:val="000000"/>
          <w:sz w:val="28"/>
          <w:szCs w:val="28"/>
          <w:rtl/>
        </w:rPr>
        <w:t xml:space="preserve"> حذف پاجوش‌های اضافی با رعایت فاصله کاشت درختان</w:t>
      </w:r>
      <w:r w:rsidR="00B57470" w:rsidRPr="00D70519">
        <w:rPr>
          <w:rFonts w:hint="cs"/>
          <w:b/>
          <w:bCs/>
          <w:color w:val="000000"/>
          <w:sz w:val="28"/>
          <w:szCs w:val="28"/>
          <w:rtl/>
        </w:rPr>
        <w:t xml:space="preserve"> در ابتدای خرداد ماه </w:t>
      </w:r>
      <w:r w:rsidRPr="00D70519">
        <w:rPr>
          <w:b/>
          <w:bCs/>
          <w:color w:val="000000"/>
          <w:sz w:val="28"/>
          <w:szCs w:val="28"/>
          <w:rtl/>
        </w:rPr>
        <w:t xml:space="preserve"> توصیه می‌شود.</w:t>
      </w:r>
    </w:p>
    <w:p w:rsidR="00B57470" w:rsidRPr="00D70519" w:rsidRDefault="00B57470" w:rsidP="00D70519">
      <w:pPr>
        <w:pStyle w:val="NormalWeb"/>
        <w:bidi/>
        <w:spacing w:line="270" w:lineRule="atLeast"/>
        <w:jc w:val="both"/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</w:pPr>
      <w:r w:rsidRPr="00D70519"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  <w:t xml:space="preserve">نصب کارت زرد در شهریور ماه  : </w:t>
      </w:r>
    </w:p>
    <w:p w:rsidR="00B7064F" w:rsidRPr="00D70519" w:rsidRDefault="009C4AD7" w:rsidP="00D70519">
      <w:pPr>
        <w:spacing w:before="100" w:beforeAutospacing="1" w:after="100" w:afterAutospacing="1" w:line="270" w:lineRule="atLeast"/>
        <w:jc w:val="both"/>
        <w:rPr>
          <w:rFonts w:hint="cs"/>
          <w:b/>
          <w:bCs/>
          <w:color w:val="000000"/>
          <w:sz w:val="28"/>
          <w:szCs w:val="28"/>
          <w:rtl/>
        </w:rPr>
      </w:pP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ـ </w:t>
      </w:r>
      <w:r w:rsidR="00C93DC1" w:rsidRPr="00D70519">
        <w:rPr>
          <w:rFonts w:hint="cs"/>
          <w:b/>
          <w:bCs/>
          <w:color w:val="000000"/>
          <w:sz w:val="28"/>
          <w:szCs w:val="28"/>
          <w:rtl/>
        </w:rPr>
        <w:t xml:space="preserve">جهت </w:t>
      </w:r>
      <w:r w:rsidR="009B5FEA" w:rsidRPr="00D70519">
        <w:rPr>
          <w:rFonts w:hint="cs"/>
          <w:b/>
          <w:bCs/>
          <w:color w:val="000000"/>
          <w:sz w:val="28"/>
          <w:szCs w:val="28"/>
          <w:rtl/>
        </w:rPr>
        <w:t xml:space="preserve"> جلوگیری از</w:t>
      </w:r>
      <w:r w:rsidR="00C93DC1" w:rsidRPr="00D70519">
        <w:rPr>
          <w:rFonts w:hint="cs"/>
          <w:b/>
          <w:bCs/>
          <w:color w:val="000000"/>
          <w:sz w:val="28"/>
          <w:szCs w:val="28"/>
          <w:rtl/>
        </w:rPr>
        <w:t>گسترش و شیوع و</w:t>
      </w:r>
      <w:r w:rsidR="009B5FEA" w:rsidRPr="00D70519">
        <w:rPr>
          <w:rFonts w:hint="cs"/>
          <w:b/>
          <w:bCs/>
          <w:color w:val="000000"/>
          <w:sz w:val="28"/>
          <w:szCs w:val="28"/>
          <w:rtl/>
        </w:rPr>
        <w:t xml:space="preserve"> افزایش </w:t>
      </w:r>
      <w:r w:rsidR="003A309D" w:rsidRPr="00D70519">
        <w:rPr>
          <w:rFonts w:hint="cs"/>
          <w:b/>
          <w:bCs/>
          <w:color w:val="000000"/>
          <w:sz w:val="28"/>
          <w:szCs w:val="28"/>
          <w:rtl/>
        </w:rPr>
        <w:t>ج</w:t>
      </w:r>
      <w:r w:rsidR="009B5FEA" w:rsidRPr="00D70519">
        <w:rPr>
          <w:rFonts w:hint="cs"/>
          <w:b/>
          <w:bCs/>
          <w:color w:val="000000"/>
          <w:sz w:val="28"/>
          <w:szCs w:val="28"/>
          <w:rtl/>
        </w:rPr>
        <w:t>معیت</w:t>
      </w: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 نسل دوم </w:t>
      </w:r>
      <w:r w:rsidR="009B5FEA" w:rsidRPr="00D70519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C93DC1" w:rsidRPr="00D70519">
        <w:rPr>
          <w:rFonts w:hint="cs"/>
          <w:b/>
          <w:bCs/>
          <w:color w:val="000000"/>
          <w:sz w:val="28"/>
          <w:szCs w:val="28"/>
          <w:rtl/>
        </w:rPr>
        <w:t>زنجرک</w:t>
      </w:r>
      <w:r w:rsidR="009B5FEA" w:rsidRPr="00D70519">
        <w:rPr>
          <w:rFonts w:hint="cs"/>
          <w:b/>
          <w:bCs/>
          <w:color w:val="000000"/>
          <w:sz w:val="28"/>
          <w:szCs w:val="28"/>
          <w:rtl/>
        </w:rPr>
        <w:t xml:space="preserve"> خرما</w:t>
      </w:r>
      <w:r w:rsidR="00C93DC1" w:rsidRPr="00D70519">
        <w:rPr>
          <w:rFonts w:hint="cs"/>
          <w:b/>
          <w:bCs/>
          <w:color w:val="000000"/>
          <w:sz w:val="28"/>
          <w:szCs w:val="28"/>
          <w:rtl/>
        </w:rPr>
        <w:t xml:space="preserve"> (شیره )</w:t>
      </w:r>
      <w:r w:rsidR="00F7024D" w:rsidRPr="00D70519">
        <w:rPr>
          <w:rFonts w:hint="cs"/>
          <w:b/>
          <w:bCs/>
          <w:color w:val="000000"/>
          <w:sz w:val="28"/>
          <w:szCs w:val="28"/>
          <w:rtl/>
        </w:rPr>
        <w:t xml:space="preserve"> و جلب </w:t>
      </w:r>
    </w:p>
    <w:p w:rsidR="009B5FEA" w:rsidRPr="00D70519" w:rsidRDefault="00B7064F" w:rsidP="00D70519">
      <w:pPr>
        <w:spacing w:before="100" w:beforeAutospacing="1" w:after="100" w:afterAutospacing="1" w:line="270" w:lineRule="atLeast"/>
        <w:jc w:val="both"/>
        <w:rPr>
          <w:b/>
          <w:bCs/>
          <w:color w:val="000000"/>
          <w:sz w:val="28"/>
          <w:szCs w:val="28"/>
          <w:rtl/>
        </w:rPr>
      </w:pP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F7024D" w:rsidRPr="00D70519">
        <w:rPr>
          <w:rFonts w:hint="cs"/>
          <w:b/>
          <w:bCs/>
          <w:color w:val="000000"/>
          <w:sz w:val="28"/>
          <w:szCs w:val="28"/>
          <w:rtl/>
        </w:rPr>
        <w:t xml:space="preserve">حشرات کامل در زمان برداشت </w:t>
      </w:r>
      <w:r w:rsidR="009B5FEA" w:rsidRPr="00D70519">
        <w:rPr>
          <w:rFonts w:hint="cs"/>
          <w:b/>
          <w:bCs/>
          <w:color w:val="000000"/>
          <w:sz w:val="28"/>
          <w:szCs w:val="28"/>
          <w:rtl/>
        </w:rPr>
        <w:t xml:space="preserve"> از کارت زرد استفاده کرد</w:t>
      </w:r>
      <w:r w:rsidR="00C93DC1" w:rsidRPr="00D70519">
        <w:rPr>
          <w:rFonts w:hint="cs"/>
          <w:b/>
          <w:bCs/>
          <w:color w:val="000000"/>
          <w:sz w:val="28"/>
          <w:szCs w:val="28"/>
          <w:rtl/>
        </w:rPr>
        <w:t>د</w:t>
      </w:r>
      <w:r w:rsidR="00F7024D" w:rsidRPr="00D70519">
        <w:rPr>
          <w:rFonts w:hint="cs"/>
          <w:b/>
          <w:bCs/>
          <w:color w:val="000000"/>
          <w:sz w:val="28"/>
          <w:szCs w:val="28"/>
          <w:rtl/>
        </w:rPr>
        <w:t xml:space="preserve"> . </w:t>
      </w:r>
    </w:p>
    <w:p w:rsidR="00D6121D" w:rsidRPr="00D70519" w:rsidRDefault="00D6121D" w:rsidP="00D70519">
      <w:pPr>
        <w:spacing w:before="100" w:beforeAutospacing="1" w:after="100" w:afterAutospacing="1" w:line="270" w:lineRule="atLeast"/>
        <w:jc w:val="both"/>
        <w:rPr>
          <w:rFonts w:hint="cs"/>
          <w:b/>
          <w:bCs/>
          <w:color w:val="000000"/>
          <w:sz w:val="28"/>
          <w:szCs w:val="28"/>
          <w:rtl/>
        </w:rPr>
      </w:pPr>
      <w:r w:rsidRPr="00D70519">
        <w:rPr>
          <w:rFonts w:hint="cs"/>
          <w:b/>
          <w:bCs/>
          <w:color w:val="000000"/>
          <w:sz w:val="28"/>
          <w:szCs w:val="28"/>
          <w:rtl/>
        </w:rPr>
        <w:t>ــ جهت جلوگیری از مصادف شدن فعالیت زنجره خرما با برداشت محصول  وهمچنین  پیش رس نمودن خرما، حجم آبیاری کمتر شود .</w:t>
      </w:r>
    </w:p>
    <w:p w:rsidR="00F7024D" w:rsidRPr="00D70519" w:rsidRDefault="00F7024D" w:rsidP="00D70519">
      <w:pPr>
        <w:spacing w:before="100" w:beforeAutospacing="1" w:after="100" w:afterAutospacing="1" w:line="270" w:lineRule="atLeast"/>
        <w:jc w:val="both"/>
        <w:rPr>
          <w:rFonts w:hint="cs"/>
          <w:b/>
          <w:bCs/>
          <w:color w:val="000000"/>
          <w:sz w:val="28"/>
          <w:szCs w:val="28"/>
          <w:rtl/>
        </w:rPr>
      </w:pPr>
      <w:r w:rsidRPr="00D70519">
        <w:rPr>
          <w:rFonts w:hint="cs"/>
          <w:b/>
          <w:bCs/>
          <w:color w:val="000000"/>
          <w:sz w:val="28"/>
          <w:szCs w:val="28"/>
          <w:rtl/>
        </w:rPr>
        <w:t>ــ  از هرس برگ در زمان برداشت  خودداری نمایید.</w:t>
      </w:r>
    </w:p>
    <w:p w:rsidR="00EF2221" w:rsidRPr="00D70519" w:rsidRDefault="004404A3" w:rsidP="00D70519">
      <w:pPr>
        <w:pStyle w:val="NormalWeb"/>
        <w:bidi/>
        <w:spacing w:line="270" w:lineRule="atLeast"/>
        <w:jc w:val="both"/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</w:pPr>
      <w:r w:rsidRPr="00D70519"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  <w:t xml:space="preserve">بهترین زمان سمپاشی : </w:t>
      </w:r>
    </w:p>
    <w:p w:rsidR="004404A3" w:rsidRPr="00D70519" w:rsidRDefault="004404A3" w:rsidP="00D70519">
      <w:pPr>
        <w:spacing w:before="100" w:beforeAutospacing="1" w:after="100" w:afterAutospacing="1" w:line="270" w:lineRule="atLeast"/>
        <w:jc w:val="both"/>
        <w:rPr>
          <w:b/>
          <w:bCs/>
          <w:color w:val="000000"/>
          <w:sz w:val="28"/>
          <w:szCs w:val="28"/>
        </w:rPr>
      </w:pPr>
      <w:r w:rsidRPr="00D70519">
        <w:rPr>
          <w:rFonts w:hint="cs"/>
          <w:b/>
          <w:bCs/>
          <w:color w:val="000000"/>
          <w:sz w:val="28"/>
          <w:szCs w:val="28"/>
          <w:rtl/>
        </w:rPr>
        <w:t>بهترین زمان سمپاشی برعلیه زنجره خرما ساعات اولیه صبح و عصر ها (از ساعت 5 عصر به بعد) می باشد.</w:t>
      </w:r>
      <w:r w:rsidRPr="00D70519">
        <w:rPr>
          <w:b/>
          <w:bCs/>
          <w:color w:val="000000"/>
          <w:sz w:val="28"/>
          <w:szCs w:val="28"/>
          <w:rtl/>
        </w:rPr>
        <w:t> </w:t>
      </w:r>
    </w:p>
    <w:p w:rsidR="00DD0466" w:rsidRPr="00D70519" w:rsidRDefault="00DD0466" w:rsidP="00D70519">
      <w:pPr>
        <w:pStyle w:val="NormalWeb"/>
        <w:bidi/>
        <w:spacing w:line="270" w:lineRule="atLeast"/>
        <w:jc w:val="both"/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</w:pPr>
      <w:r w:rsidRPr="00D70519">
        <w:rPr>
          <w:rFonts w:asciiTheme="majorBidi" w:hAnsiTheme="majorBidi" w:cstheme="majorBidi"/>
          <w:b/>
          <w:bCs/>
          <w:color w:val="000000"/>
          <w:sz w:val="44"/>
          <w:szCs w:val="44"/>
          <w:rtl/>
        </w:rPr>
        <w:lastRenderedPageBreak/>
        <w:t xml:space="preserve">مبارزه شیمیایی : </w:t>
      </w:r>
    </w:p>
    <w:p w:rsidR="00EF2221" w:rsidRPr="00D70519" w:rsidRDefault="00EF2221" w:rsidP="00D70519">
      <w:pPr>
        <w:spacing w:before="100" w:beforeAutospacing="1" w:after="100" w:afterAutospacing="1" w:line="270" w:lineRule="atLeast"/>
        <w:jc w:val="both"/>
        <w:rPr>
          <w:rFonts w:hint="cs"/>
          <w:b/>
          <w:bCs/>
          <w:color w:val="000000"/>
          <w:sz w:val="28"/>
          <w:szCs w:val="28"/>
          <w:rtl/>
        </w:rPr>
      </w:pP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- جهت سمپاشی علیه آفت زنجره فقط از سموم توصیه شده </w:t>
      </w:r>
      <w:r w:rsidR="00DD0466" w:rsidRPr="00D70519">
        <w:rPr>
          <w:rFonts w:hint="cs"/>
          <w:b/>
          <w:bCs/>
          <w:color w:val="000000"/>
          <w:sz w:val="28"/>
          <w:szCs w:val="28"/>
          <w:rtl/>
        </w:rPr>
        <w:t xml:space="preserve">زیر </w:t>
      </w:r>
      <w:r w:rsidRPr="00D70519">
        <w:rPr>
          <w:rFonts w:hint="cs"/>
          <w:b/>
          <w:bCs/>
          <w:color w:val="000000"/>
          <w:sz w:val="28"/>
          <w:szCs w:val="28"/>
          <w:rtl/>
        </w:rPr>
        <w:t> که در فروشگاه های مجاز</w:t>
      </w:r>
      <w:r w:rsidR="003014E1" w:rsidRPr="00D70519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D70519">
        <w:rPr>
          <w:rFonts w:hint="cs"/>
          <w:b/>
          <w:bCs/>
          <w:color w:val="000000"/>
          <w:sz w:val="28"/>
          <w:szCs w:val="28"/>
          <w:rtl/>
        </w:rPr>
        <w:t>عرضه می گردد، استفاده نمایید</w:t>
      </w:r>
      <w:r w:rsidR="006E4B77" w:rsidRPr="00D70519">
        <w:rPr>
          <w:rFonts w:hint="cs"/>
          <w:b/>
          <w:bCs/>
          <w:color w:val="000000"/>
          <w:sz w:val="28"/>
          <w:szCs w:val="28"/>
          <w:rtl/>
        </w:rPr>
        <w:t xml:space="preserve">: </w:t>
      </w:r>
    </w:p>
    <w:p w:rsidR="00CA52D9" w:rsidRPr="00D70519" w:rsidRDefault="00107030" w:rsidP="00D70519">
      <w:pPr>
        <w:spacing w:before="100" w:beforeAutospacing="1" w:after="100" w:afterAutospacing="1" w:line="270" w:lineRule="atLeast"/>
        <w:jc w:val="both"/>
        <w:rPr>
          <w:rFonts w:hint="cs"/>
          <w:b/>
          <w:bCs/>
          <w:color w:val="000000"/>
          <w:sz w:val="28"/>
          <w:szCs w:val="28"/>
          <w:rtl/>
        </w:rPr>
      </w:pPr>
      <w:r w:rsidRPr="00D70519">
        <w:rPr>
          <w:rFonts w:hint="cs"/>
          <w:b/>
          <w:bCs/>
          <w:color w:val="000000"/>
          <w:sz w:val="28"/>
          <w:szCs w:val="28"/>
          <w:rtl/>
        </w:rPr>
        <w:t>الف ) سم</w:t>
      </w:r>
      <w:r w:rsidR="00CA52D9" w:rsidRPr="00D70519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CA52D9" w:rsidRPr="00D70519">
        <w:rPr>
          <w:b/>
          <w:bCs/>
          <w:color w:val="000000"/>
          <w:sz w:val="28"/>
          <w:szCs w:val="28"/>
          <w:rtl/>
        </w:rPr>
        <w:t>دیازینون</w:t>
      </w: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CA52D9" w:rsidRPr="00D70519">
        <w:rPr>
          <w:rFonts w:hint="cs"/>
          <w:b/>
          <w:bCs/>
          <w:color w:val="000000"/>
          <w:sz w:val="28"/>
          <w:szCs w:val="28"/>
          <w:rtl/>
        </w:rPr>
        <w:t xml:space="preserve">به نسبت 5/1 تا </w:t>
      </w:r>
      <w:r w:rsidR="00CA52D9" w:rsidRPr="00D70519">
        <w:rPr>
          <w:b/>
          <w:bCs/>
          <w:color w:val="000000"/>
          <w:sz w:val="28"/>
          <w:szCs w:val="28"/>
          <w:rtl/>
        </w:rPr>
        <w:t>2</w:t>
      </w:r>
      <w:r w:rsidR="00CA52D9" w:rsidRPr="00D70519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DD0466" w:rsidRPr="00D70519">
        <w:rPr>
          <w:rFonts w:hint="cs"/>
          <w:b/>
          <w:bCs/>
          <w:color w:val="000000"/>
          <w:sz w:val="28"/>
          <w:szCs w:val="28"/>
          <w:rtl/>
        </w:rPr>
        <w:t>لیتر سم</w:t>
      </w:r>
      <w:r w:rsidR="00CA52D9" w:rsidRPr="00D70519">
        <w:rPr>
          <w:rFonts w:hint="cs"/>
          <w:b/>
          <w:bCs/>
          <w:color w:val="000000"/>
          <w:sz w:val="28"/>
          <w:szCs w:val="28"/>
          <w:rtl/>
        </w:rPr>
        <w:t xml:space="preserve">  </w:t>
      </w:r>
      <w:r w:rsidR="00DD0466" w:rsidRPr="00D70519">
        <w:rPr>
          <w:b/>
          <w:bCs/>
          <w:color w:val="000000"/>
          <w:sz w:val="28"/>
          <w:szCs w:val="28"/>
          <w:rtl/>
        </w:rPr>
        <w:t>در هزا</w:t>
      </w:r>
      <w:r w:rsidR="00DD0466" w:rsidRPr="00D70519">
        <w:rPr>
          <w:rFonts w:hint="cs"/>
          <w:b/>
          <w:bCs/>
          <w:color w:val="000000"/>
          <w:sz w:val="28"/>
          <w:szCs w:val="28"/>
          <w:rtl/>
        </w:rPr>
        <w:t xml:space="preserve">ر لیتر آب </w:t>
      </w:r>
    </w:p>
    <w:p w:rsidR="00CA52D9" w:rsidRPr="00D70519" w:rsidRDefault="00107030" w:rsidP="00D70519">
      <w:pPr>
        <w:spacing w:before="100" w:beforeAutospacing="1" w:after="100" w:afterAutospacing="1" w:line="270" w:lineRule="atLeast"/>
        <w:jc w:val="both"/>
        <w:rPr>
          <w:rFonts w:hint="cs"/>
          <w:b/>
          <w:bCs/>
          <w:color w:val="000000"/>
          <w:sz w:val="28"/>
          <w:szCs w:val="28"/>
          <w:rtl/>
        </w:rPr>
      </w:pP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ب ) سم </w:t>
      </w:r>
      <w:r w:rsidR="00CA52D9" w:rsidRPr="00D70519">
        <w:rPr>
          <w:b/>
          <w:bCs/>
          <w:color w:val="000000"/>
          <w:sz w:val="28"/>
          <w:szCs w:val="28"/>
          <w:rtl/>
        </w:rPr>
        <w:t>مالاتیون</w:t>
      </w:r>
      <w:r w:rsidR="00CA52D9" w:rsidRPr="00D70519">
        <w:rPr>
          <w:rFonts w:hint="cs"/>
          <w:b/>
          <w:bCs/>
          <w:color w:val="000000"/>
          <w:sz w:val="28"/>
          <w:szCs w:val="28"/>
          <w:rtl/>
        </w:rPr>
        <w:t xml:space="preserve">  به نسبت5/2 تا 3 </w:t>
      </w:r>
      <w:r w:rsidR="00DD0466" w:rsidRPr="00D70519">
        <w:rPr>
          <w:rFonts w:hint="cs"/>
          <w:b/>
          <w:bCs/>
          <w:color w:val="000000"/>
          <w:sz w:val="28"/>
          <w:szCs w:val="28"/>
          <w:rtl/>
        </w:rPr>
        <w:t xml:space="preserve">لیتر </w:t>
      </w:r>
      <w:r w:rsidR="00CA52D9" w:rsidRPr="00D70519">
        <w:rPr>
          <w:b/>
          <w:bCs/>
          <w:color w:val="000000"/>
          <w:sz w:val="28"/>
          <w:szCs w:val="28"/>
          <w:rtl/>
        </w:rPr>
        <w:t xml:space="preserve"> </w:t>
      </w:r>
      <w:r w:rsidR="00DD0466" w:rsidRPr="00D70519">
        <w:rPr>
          <w:rFonts w:hint="cs"/>
          <w:b/>
          <w:bCs/>
          <w:color w:val="000000"/>
          <w:sz w:val="28"/>
          <w:szCs w:val="28"/>
          <w:rtl/>
        </w:rPr>
        <w:t xml:space="preserve">سم </w:t>
      </w:r>
      <w:r w:rsidR="00CA52D9" w:rsidRPr="00D70519">
        <w:rPr>
          <w:b/>
          <w:bCs/>
          <w:color w:val="000000"/>
          <w:sz w:val="28"/>
          <w:szCs w:val="28"/>
          <w:rtl/>
        </w:rPr>
        <w:t>در هزار</w:t>
      </w:r>
      <w:r w:rsidR="00DD0466" w:rsidRPr="00D70519">
        <w:rPr>
          <w:rFonts w:hint="cs"/>
          <w:b/>
          <w:bCs/>
          <w:color w:val="000000"/>
          <w:sz w:val="28"/>
          <w:szCs w:val="28"/>
          <w:rtl/>
        </w:rPr>
        <w:t xml:space="preserve"> لیتر آب</w:t>
      </w:r>
    </w:p>
    <w:p w:rsidR="00CA52D9" w:rsidRPr="00D70519" w:rsidRDefault="00107030" w:rsidP="00D70519">
      <w:pPr>
        <w:spacing w:before="100" w:beforeAutospacing="1" w:after="100" w:afterAutospacing="1" w:line="270" w:lineRule="atLeast"/>
        <w:jc w:val="both"/>
        <w:rPr>
          <w:rFonts w:hint="cs"/>
          <w:b/>
          <w:bCs/>
          <w:color w:val="000000"/>
          <w:sz w:val="28"/>
          <w:szCs w:val="28"/>
          <w:rtl/>
        </w:rPr>
      </w:pP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ج ) سم </w:t>
      </w:r>
      <w:r w:rsidR="00CA52D9" w:rsidRPr="00D70519">
        <w:rPr>
          <w:rFonts w:hint="cs"/>
          <w:b/>
          <w:bCs/>
          <w:color w:val="000000"/>
          <w:sz w:val="28"/>
          <w:szCs w:val="28"/>
          <w:rtl/>
        </w:rPr>
        <w:t>موسپیلان (استامی پراید ) به نسبت 5/0</w:t>
      </w:r>
      <w:r w:rsidR="00DD0466" w:rsidRPr="00D70519">
        <w:rPr>
          <w:rFonts w:hint="cs"/>
          <w:b/>
          <w:bCs/>
          <w:color w:val="000000"/>
          <w:sz w:val="28"/>
          <w:szCs w:val="28"/>
          <w:rtl/>
        </w:rPr>
        <w:t>لیتر</w:t>
      </w:r>
      <w:r w:rsidR="00CA52D9" w:rsidRPr="00D70519">
        <w:rPr>
          <w:b/>
          <w:bCs/>
          <w:color w:val="000000"/>
          <w:sz w:val="28"/>
          <w:szCs w:val="28"/>
        </w:rPr>
        <w:t xml:space="preserve"> </w:t>
      </w:r>
      <w:r w:rsidR="00CA52D9" w:rsidRPr="00D70519">
        <w:rPr>
          <w:b/>
          <w:bCs/>
          <w:color w:val="000000"/>
          <w:sz w:val="28"/>
          <w:szCs w:val="28"/>
          <w:rtl/>
        </w:rPr>
        <w:t>در هزار</w:t>
      </w:r>
      <w:r w:rsidR="00DD0466" w:rsidRPr="00D70519">
        <w:rPr>
          <w:rFonts w:hint="cs"/>
          <w:b/>
          <w:bCs/>
          <w:color w:val="000000"/>
          <w:sz w:val="28"/>
          <w:szCs w:val="28"/>
          <w:rtl/>
        </w:rPr>
        <w:t xml:space="preserve"> لیتر آب </w:t>
      </w:r>
    </w:p>
    <w:p w:rsidR="00CA52D9" w:rsidRDefault="00CA52D9" w:rsidP="00CA52D9">
      <w:pPr>
        <w:pStyle w:val="NormalWeb"/>
        <w:bidi/>
        <w:jc w:val="both"/>
        <w:rPr>
          <w:rFonts w:ascii="FontAwesome" w:hAnsi="FontAwesome" w:hint="cs"/>
          <w:color w:val="000000"/>
          <w:sz w:val="19"/>
          <w:szCs w:val="19"/>
          <w:rtl/>
        </w:rPr>
      </w:pPr>
    </w:p>
    <w:p w:rsidR="00D70519" w:rsidRPr="00D70519" w:rsidRDefault="00EF2221" w:rsidP="00D70519">
      <w:pPr>
        <w:pStyle w:val="NormalWeb"/>
        <w:bidi/>
        <w:spacing w:line="270" w:lineRule="atLeast"/>
        <w:jc w:val="both"/>
        <w:rPr>
          <w:rFonts w:asciiTheme="majorBidi" w:hAnsiTheme="majorBidi" w:cstheme="majorBidi"/>
          <w:b/>
          <w:bCs/>
          <w:color w:val="000000"/>
          <w:sz w:val="44"/>
          <w:szCs w:val="44"/>
          <w:rtl/>
        </w:rPr>
      </w:pPr>
      <w:r w:rsidRPr="00D70519">
        <w:rPr>
          <w:rFonts w:asciiTheme="majorBidi" w:hAnsiTheme="majorBidi" w:cstheme="majorBidi" w:hint="cs"/>
          <w:sz w:val="44"/>
          <w:szCs w:val="44"/>
          <w:rtl/>
        </w:rPr>
        <w:t> </w:t>
      </w:r>
      <w:r w:rsidR="00D70519" w:rsidRPr="00D70519">
        <w:rPr>
          <w:rFonts w:asciiTheme="majorBidi" w:hAnsiTheme="majorBidi" w:cstheme="majorBidi"/>
          <w:b/>
          <w:bCs/>
          <w:color w:val="000000"/>
          <w:sz w:val="44"/>
          <w:szCs w:val="44"/>
          <w:rtl/>
        </w:rPr>
        <w:t>توجه</w:t>
      </w:r>
      <w:r w:rsidR="00D70519" w:rsidRPr="00D70519">
        <w:rPr>
          <w:rFonts w:asciiTheme="majorBidi" w:hAnsiTheme="majorBidi" w:cstheme="majorBidi" w:hint="cs"/>
          <w:b/>
          <w:bCs/>
          <w:color w:val="000000"/>
          <w:sz w:val="44"/>
          <w:szCs w:val="44"/>
          <w:rtl/>
        </w:rPr>
        <w:t xml:space="preserve"> </w:t>
      </w:r>
      <w:r w:rsidR="00D70519" w:rsidRPr="00D70519">
        <w:rPr>
          <w:rFonts w:asciiTheme="majorBidi" w:hAnsiTheme="majorBidi" w:cstheme="majorBidi"/>
          <w:b/>
          <w:bCs/>
          <w:color w:val="000000"/>
          <w:sz w:val="44"/>
          <w:szCs w:val="44"/>
          <w:rtl/>
        </w:rPr>
        <w:t>:</w:t>
      </w:r>
    </w:p>
    <w:p w:rsidR="00D70519" w:rsidRDefault="00D70519" w:rsidP="00D70519">
      <w:pPr>
        <w:spacing w:before="100" w:beforeAutospacing="1" w:after="100" w:afterAutospacing="1" w:line="270" w:lineRule="atLeast"/>
        <w:jc w:val="both"/>
        <w:rPr>
          <w:rFonts w:hint="cs"/>
          <w:b/>
          <w:bCs/>
          <w:color w:val="000000"/>
          <w:sz w:val="28"/>
          <w:szCs w:val="28"/>
          <w:rtl/>
        </w:rPr>
      </w:pPr>
      <w:bookmarkStart w:id="0" w:name="OLE_LINK1"/>
      <w:r w:rsidRPr="00D70519">
        <w:rPr>
          <w:b/>
          <w:bCs/>
          <w:color w:val="000000"/>
          <w:sz w:val="28"/>
          <w:szCs w:val="28"/>
          <w:rtl/>
        </w:rPr>
        <w:t>موفقیت در روش توصیه شده در این اطلاعیه نیازمند تهیه سموم با کیفیت از فروشگاههای مجاز توسط کشاورز  می باشد.</w:t>
      </w:r>
      <w:bookmarkEnd w:id="0"/>
      <w:r w:rsidRPr="00D70519">
        <w:rPr>
          <w:b/>
          <w:bCs/>
          <w:color w:val="000000"/>
          <w:sz w:val="28"/>
          <w:szCs w:val="28"/>
        </w:rPr>
        <w:t xml:space="preserve"> </w:t>
      </w:r>
    </w:p>
    <w:p w:rsidR="0004477D" w:rsidRPr="00D70519" w:rsidRDefault="0004477D" w:rsidP="0004477D">
      <w:pPr>
        <w:spacing w:before="100" w:beforeAutospacing="1" w:after="100" w:afterAutospacing="1" w:line="270" w:lineRule="atLeast"/>
        <w:jc w:val="both"/>
        <w:rPr>
          <w:b/>
          <w:bCs/>
          <w:color w:val="000000"/>
          <w:sz w:val="28"/>
          <w:szCs w:val="28"/>
          <w:rtl/>
        </w:rPr>
      </w:pP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ـ </w:t>
      </w:r>
      <w:r w:rsidRPr="00D70519">
        <w:rPr>
          <w:b/>
          <w:bCs/>
          <w:color w:val="000000"/>
          <w:sz w:val="28"/>
          <w:szCs w:val="28"/>
          <w:rtl/>
        </w:rPr>
        <w:t>مبارزه همگانی برای کنترل این آفت توصیه می گردد</w:t>
      </w:r>
      <w:r w:rsidRPr="00D70519">
        <w:rPr>
          <w:rFonts w:hint="cs"/>
          <w:b/>
          <w:bCs/>
          <w:color w:val="000000"/>
          <w:sz w:val="28"/>
          <w:szCs w:val="28"/>
          <w:rtl/>
        </w:rPr>
        <w:t>.</w:t>
      </w:r>
    </w:p>
    <w:p w:rsidR="00D70519" w:rsidRPr="00D70519" w:rsidRDefault="00D70519" w:rsidP="00D70519">
      <w:pPr>
        <w:spacing w:before="100" w:beforeAutospacing="1" w:after="100" w:afterAutospacing="1" w:line="270" w:lineRule="atLeast"/>
        <w:jc w:val="both"/>
        <w:rPr>
          <w:b/>
          <w:bCs/>
          <w:color w:val="000000"/>
          <w:sz w:val="28"/>
          <w:szCs w:val="28"/>
        </w:rPr>
      </w:pPr>
      <w:r w:rsidRPr="00D70519">
        <w:rPr>
          <w:b/>
          <w:bCs/>
          <w:color w:val="000000"/>
          <w:sz w:val="28"/>
          <w:szCs w:val="28"/>
          <w:rtl/>
        </w:rPr>
        <w:t>برای اطمینان از حضور آفت و کسب اطلاعات بیشتر</w:t>
      </w:r>
      <w:r w:rsidRPr="00D70519">
        <w:rPr>
          <w:rFonts w:hint="cs"/>
          <w:b/>
          <w:bCs/>
          <w:color w:val="000000"/>
          <w:sz w:val="28"/>
          <w:szCs w:val="28"/>
          <w:rtl/>
        </w:rPr>
        <w:t xml:space="preserve"> جهت زمان مناسب سم پاشی و نوع سم مناسب </w:t>
      </w:r>
      <w:r w:rsidRPr="00D70519">
        <w:rPr>
          <w:b/>
          <w:bCs/>
          <w:color w:val="000000"/>
          <w:sz w:val="28"/>
          <w:szCs w:val="28"/>
          <w:rtl/>
        </w:rPr>
        <w:t xml:space="preserve"> می توانید با شماره تلفن 46258033 در  ساعات اداری تماس حاصل فرمایید.</w:t>
      </w:r>
    </w:p>
    <w:p w:rsidR="00D70519" w:rsidRDefault="00D70519" w:rsidP="00D70519">
      <w:pPr>
        <w:spacing w:before="100" w:beforeAutospacing="1" w:after="100" w:afterAutospacing="1" w:line="270" w:lineRule="atLeast"/>
        <w:jc w:val="both"/>
        <w:rPr>
          <w:color w:val="000000"/>
          <w:sz w:val="28"/>
          <w:szCs w:val="28"/>
          <w:rtl/>
        </w:rPr>
      </w:pPr>
    </w:p>
    <w:p w:rsidR="00D70519" w:rsidRDefault="00D70519" w:rsidP="00D70519">
      <w:pPr>
        <w:jc w:val="center"/>
      </w:pPr>
      <w:r w:rsidRPr="00B81C58">
        <w:rPr>
          <w:rFonts w:hint="cs"/>
          <w:b/>
          <w:bCs/>
          <w:sz w:val="36"/>
          <w:szCs w:val="36"/>
          <w:rtl/>
          <w:lang w:bidi="fa-IR"/>
        </w:rPr>
        <w:t>مدیریت جهاد کشاورزی شهرستان نایین</w:t>
      </w:r>
      <w:r>
        <w:rPr>
          <w:rFonts w:hint="cs"/>
          <w:b/>
          <w:bCs/>
          <w:sz w:val="36"/>
          <w:szCs w:val="36"/>
          <w:rtl/>
          <w:lang w:bidi="fa-IR"/>
        </w:rPr>
        <w:t>- واحد حفظ نباتات</w:t>
      </w:r>
    </w:p>
    <w:p w:rsidR="00EF2221" w:rsidRPr="00182A1D" w:rsidRDefault="00EF2221" w:rsidP="00106F58">
      <w:pPr>
        <w:pStyle w:val="NormalWeb"/>
        <w:bidi/>
        <w:spacing w:line="270" w:lineRule="atLeast"/>
        <w:ind w:left="113"/>
        <w:rPr>
          <w:rFonts w:ascii="FontAwesome" w:hAnsi="FontAwesome"/>
          <w:color w:val="000000"/>
          <w:sz w:val="18"/>
          <w:szCs w:val="18"/>
          <w:rtl/>
        </w:rPr>
      </w:pPr>
    </w:p>
    <w:sectPr w:rsidR="00EF2221" w:rsidRPr="00182A1D" w:rsidSect="00952FBF">
      <w:headerReference w:type="default" r:id="rId6"/>
      <w:footerReference w:type="default" r:id="rId7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6C8" w:rsidRDefault="00DF46C8" w:rsidP="00DF46C8">
      <w:r>
        <w:separator/>
      </w:r>
    </w:p>
  </w:endnote>
  <w:endnote w:type="continuationSeparator" w:id="0">
    <w:p w:rsidR="00DF46C8" w:rsidRDefault="00DF46C8" w:rsidP="00DF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53" w:rsidRDefault="009F5D53" w:rsidP="009F5D53">
    <w:pPr>
      <w:pStyle w:val="Footer"/>
    </w:pPr>
    <w:r>
      <w:rPr>
        <w:rFonts w:hint="cs"/>
        <w:rtl/>
      </w:rPr>
      <w:t xml:space="preserve">میرحسینی </w:t>
    </w:r>
    <w:r>
      <w:rPr>
        <w:rtl/>
      </w:rPr>
      <w:t>–</w:t>
    </w:r>
    <w:r>
      <w:rPr>
        <w:rFonts w:hint="cs"/>
        <w:rtl/>
      </w:rPr>
      <w:t xml:space="preserve"> حفظ نباتات نایین </w:t>
    </w:r>
  </w:p>
  <w:p w:rsidR="009F5D53" w:rsidRDefault="009F5D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6C8" w:rsidRDefault="00DF46C8" w:rsidP="00DF46C8">
      <w:r>
        <w:separator/>
      </w:r>
    </w:p>
  </w:footnote>
  <w:footnote w:type="continuationSeparator" w:id="0">
    <w:p w:rsidR="00DF46C8" w:rsidRDefault="00DF46C8" w:rsidP="00DF46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C8" w:rsidRPr="00DD0466" w:rsidRDefault="00DD0466" w:rsidP="00DF46C8">
    <w:pPr>
      <w:pStyle w:val="Header"/>
      <w:rPr>
        <w:b/>
        <w:bCs/>
        <w:sz w:val="32"/>
        <w:szCs w:val="32"/>
      </w:rPr>
    </w:pPr>
    <w:r w:rsidRPr="00DD0466">
      <w:rPr>
        <w:rFonts w:hint="cs"/>
        <w:b/>
        <w:bCs/>
        <w:sz w:val="32"/>
        <w:szCs w:val="32"/>
        <w:rtl/>
      </w:rPr>
      <w:t>پیش آگاهی و اطلاعیه زن</w:t>
    </w:r>
    <w:r w:rsidR="00DF46C8" w:rsidRPr="00DD0466">
      <w:rPr>
        <w:rFonts w:hint="cs"/>
        <w:b/>
        <w:bCs/>
        <w:sz w:val="32"/>
        <w:szCs w:val="32"/>
        <w:rtl/>
      </w:rPr>
      <w:t>جرک خرما</w:t>
    </w:r>
  </w:p>
  <w:p w:rsidR="00DF46C8" w:rsidRPr="00DD0466" w:rsidRDefault="00DD0466">
    <w:pPr>
      <w:pStyle w:val="Header"/>
      <w:rPr>
        <w:b/>
        <w:bCs/>
        <w:sz w:val="36"/>
        <w:szCs w:val="36"/>
      </w:rPr>
    </w:pPr>
    <w:r w:rsidRPr="00DD0466">
      <w:rPr>
        <w:rFonts w:hint="cs"/>
        <w:b/>
        <w:bCs/>
        <w:sz w:val="36"/>
        <w:szCs w:val="36"/>
        <w:rtl/>
      </w:rPr>
      <w:t>07/03/1396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8CF"/>
    <w:rsid w:val="0004477D"/>
    <w:rsid w:val="00085973"/>
    <w:rsid w:val="00086CF7"/>
    <w:rsid w:val="00100D38"/>
    <w:rsid w:val="00106F58"/>
    <w:rsid w:val="00107030"/>
    <w:rsid w:val="00182A1D"/>
    <w:rsid w:val="001B03FC"/>
    <w:rsid w:val="00254C10"/>
    <w:rsid w:val="003014E1"/>
    <w:rsid w:val="003838CF"/>
    <w:rsid w:val="003A309D"/>
    <w:rsid w:val="004404A3"/>
    <w:rsid w:val="004E188C"/>
    <w:rsid w:val="006B0A5E"/>
    <w:rsid w:val="006E4B77"/>
    <w:rsid w:val="008A318E"/>
    <w:rsid w:val="008F71FB"/>
    <w:rsid w:val="00952FBF"/>
    <w:rsid w:val="009B5FEA"/>
    <w:rsid w:val="009C4AD7"/>
    <w:rsid w:val="009F5D53"/>
    <w:rsid w:val="00AC21A4"/>
    <w:rsid w:val="00B07B09"/>
    <w:rsid w:val="00B57470"/>
    <w:rsid w:val="00B7064F"/>
    <w:rsid w:val="00C93DC1"/>
    <w:rsid w:val="00CA52D9"/>
    <w:rsid w:val="00D3796E"/>
    <w:rsid w:val="00D6121D"/>
    <w:rsid w:val="00D70519"/>
    <w:rsid w:val="00DA69FF"/>
    <w:rsid w:val="00DD0466"/>
    <w:rsid w:val="00DF46C8"/>
    <w:rsid w:val="00EF2221"/>
    <w:rsid w:val="00F567FB"/>
    <w:rsid w:val="00F7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18E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8CF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3838CF"/>
    <w:rPr>
      <w:b/>
      <w:bCs/>
    </w:rPr>
  </w:style>
  <w:style w:type="character" w:customStyle="1" w:styleId="apple-converted-space">
    <w:name w:val="apple-converted-space"/>
    <w:basedOn w:val="DefaultParagraphFont"/>
    <w:rsid w:val="003838CF"/>
  </w:style>
  <w:style w:type="character" w:styleId="Hyperlink">
    <w:name w:val="Hyperlink"/>
    <w:basedOn w:val="DefaultParagraphFont"/>
    <w:uiPriority w:val="99"/>
    <w:unhideWhenUsed/>
    <w:rsid w:val="003838C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3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38C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182A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F4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6C8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DF4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6C8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8CF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3838CF"/>
    <w:rPr>
      <w:b/>
      <w:bCs/>
    </w:rPr>
  </w:style>
  <w:style w:type="character" w:customStyle="1" w:styleId="apple-converted-space">
    <w:name w:val="apple-converted-space"/>
    <w:basedOn w:val="DefaultParagraphFont"/>
    <w:rsid w:val="003838CF"/>
  </w:style>
  <w:style w:type="character" w:styleId="Hyperlink">
    <w:name w:val="Hyperlink"/>
    <w:basedOn w:val="DefaultParagraphFont"/>
    <w:uiPriority w:val="99"/>
    <w:unhideWhenUsed/>
    <w:rsid w:val="003838C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3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38CF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407</Words>
  <Characters>1621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pc</cp:lastModifiedBy>
  <cp:revision>36</cp:revision>
  <dcterms:created xsi:type="dcterms:W3CDTF">2016-12-18T06:55:00Z</dcterms:created>
  <dcterms:modified xsi:type="dcterms:W3CDTF">2017-05-28T07:02:00Z</dcterms:modified>
</cp:coreProperties>
</file>