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AB" w:rsidRDefault="002545AB" w:rsidP="002545AB">
      <w:pPr>
        <w:spacing w:after="0" w:line="240" w:lineRule="auto"/>
        <w:jc w:val="both"/>
        <w:rPr>
          <w:rFonts w:ascii="FontAwesome" w:eastAsia="Times New Roman" w:hAnsi="FontAwesome" w:cs="Times New Roman" w:hint="cs"/>
          <w:color w:val="000000"/>
          <w:sz w:val="24"/>
          <w:szCs w:val="24"/>
          <w:rtl/>
        </w:rPr>
      </w:pPr>
    </w:p>
    <w:p w:rsidR="00B703E2" w:rsidRDefault="002545AB" w:rsidP="002545AB">
      <w:pPr>
        <w:bidi/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color w:val="000000"/>
          <w:sz w:val="36"/>
          <w:szCs w:val="44"/>
          <w:rtl/>
        </w:rPr>
      </w:pPr>
      <w:r w:rsidRPr="002545AB">
        <w:rPr>
          <w:rFonts w:asciiTheme="majorBidi" w:eastAsia="Times New Roman" w:hAnsiTheme="majorBidi" w:cstheme="majorBidi"/>
          <w:b/>
          <w:bCs/>
          <w:color w:val="000000"/>
          <w:sz w:val="36"/>
          <w:szCs w:val="44"/>
          <w:rtl/>
        </w:rPr>
        <w:t>ردیابی سن های زیان آور پسته</w:t>
      </w:r>
    </w:p>
    <w:p w:rsidR="002545AB" w:rsidRPr="00B703E2" w:rsidRDefault="00B703E2" w:rsidP="00B703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56"/>
          <w:szCs w:val="96"/>
          <w:rtl/>
        </w:rPr>
      </w:pPr>
      <w:r w:rsidRPr="009A4336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32"/>
          <w:rtl/>
        </w:rPr>
        <w:t>(28/01/1397 )</w:t>
      </w:r>
      <w:r w:rsidR="002545AB" w:rsidRPr="009A4336">
        <w:rPr>
          <w:rFonts w:asciiTheme="majorBidi" w:eastAsia="Times New Roman" w:hAnsiTheme="majorBidi" w:cstheme="majorBidi"/>
          <w:b/>
          <w:bCs/>
          <w:color w:val="000000"/>
          <w:sz w:val="44"/>
          <w:szCs w:val="52"/>
          <w:rtl/>
        </w:rPr>
        <w:t xml:space="preserve"> </w:t>
      </w:r>
    </w:p>
    <w:p w:rsidR="002545AB" w:rsidRDefault="002545AB" w:rsidP="009A4336">
      <w:pPr>
        <w:bidi/>
        <w:spacing w:after="0" w:line="240" w:lineRule="auto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 w:rsidRPr="002545AB">
        <w:rPr>
          <w:rFonts w:ascii="FontAwesome" w:eastAsia="Times New Roman" w:hAnsi="FontAwesome" w:cs="Times New Roman"/>
          <w:color w:val="000000"/>
          <w:sz w:val="24"/>
          <w:szCs w:val="24"/>
        </w:rPr>
        <w:br/>
      </w:r>
      <w:r w:rsidRPr="002545AB">
        <w:rPr>
          <w:rFonts w:asciiTheme="majorBidi" w:eastAsia="Times New Roman" w:hAnsiTheme="majorBidi" w:cstheme="majorBidi"/>
          <w:b/>
          <w:bCs/>
          <w:color w:val="000000"/>
          <w:sz w:val="36"/>
          <w:szCs w:val="44"/>
          <w:rtl/>
        </w:rPr>
        <w:t xml:space="preserve">باغداران محترم </w:t>
      </w:r>
      <w:r w:rsidRPr="002545AB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44"/>
          <w:rtl/>
        </w:rPr>
        <w:t>شهرستان نایین</w:t>
      </w:r>
      <w:r w:rsidRPr="002545AB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</w:t>
      </w:r>
    </w:p>
    <w:p w:rsidR="0086435E" w:rsidRDefault="002545AB" w:rsidP="002545AB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 w:rsidRPr="002545AB">
        <w:rPr>
          <w:rFonts w:ascii="FontAwesome" w:eastAsia="Times New Roman" w:hAnsi="FontAwesome" w:cs="B Compset"/>
          <w:b/>
          <w:bCs/>
          <w:color w:val="000000"/>
          <w:szCs w:val="28"/>
        </w:rPr>
        <w:t> </w:t>
      </w:r>
    </w:p>
    <w:p w:rsidR="002545AB" w:rsidRDefault="002545AB" w:rsidP="0086435E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سن های زیان آور پسته یکی از آفات مهم درختان پسته می باشند که قادرند از مرحله تشکیل تا رسیدن میوه با تغذیه از میوه پسته ایجاد خسارت نمایند. برای ردیابی و اطمینان از حضور این آفت می توان به روش های ذیل اقدام کرد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</w:rPr>
        <w:t xml:space="preserve"> :</w:t>
      </w:r>
    </w:p>
    <w:p w:rsidR="002545AB" w:rsidRDefault="002545AB" w:rsidP="00CC72FA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ــ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استفاده از تله های نوری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(جهت ردیابی سن سبز)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 xml:space="preserve"> و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تله</w:t>
      </w:r>
      <w:r w:rsidR="00CC72FA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های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 xml:space="preserve"> روغنی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(</w:t>
      </w:r>
      <w:r w:rsidR="00CC72FA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جهت 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ردیابی سن قرمز )</w:t>
      </w:r>
    </w:p>
    <w:p w:rsidR="002545AB" w:rsidRDefault="002545AB" w:rsidP="002545AB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ــ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</w:rPr>
        <w:t xml:space="preserve">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بررسی علف های هرز میزبان (اسپند، زاروق، شور، اسپند سگ و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</w:rPr>
        <w:t>... </w:t>
      </w:r>
      <w:r w:rsidRPr="002545AB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)</w:t>
      </w:r>
    </w:p>
    <w:p w:rsidR="002545AB" w:rsidRDefault="002545AB" w:rsidP="002545AB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ــ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تکاندن و بررسی خوشه های متراکم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، خصوصاً خوشه های متراکم نزدیک به زمین</w:t>
      </w:r>
    </w:p>
    <w:p w:rsidR="002545AB" w:rsidRDefault="002545AB" w:rsidP="002545AB">
      <w:pPr>
        <w:bidi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B Jadid" w:hint="cs"/>
          <w:b/>
          <w:bCs/>
          <w:color w:val="000000"/>
          <w:sz w:val="30"/>
          <w:szCs w:val="44"/>
          <w:rtl/>
          <w:lang w:bidi="fa-IR"/>
        </w:rPr>
      </w:pPr>
      <w:r w:rsidRPr="0038109E">
        <w:rPr>
          <w:rFonts w:ascii="Times New Roman" w:eastAsia="Times New Roman" w:hAnsi="Times New Roman" w:cs="B Jadid" w:hint="cs"/>
          <w:b/>
          <w:bCs/>
          <w:color w:val="000000"/>
          <w:sz w:val="30"/>
          <w:szCs w:val="44"/>
          <w:rtl/>
          <w:lang w:bidi="fa-IR"/>
        </w:rPr>
        <w:t>توجه:</w:t>
      </w:r>
    </w:p>
    <w:p w:rsidR="00B705CD" w:rsidRDefault="002545AB" w:rsidP="002545AB">
      <w:pPr>
        <w:bidi/>
        <w:spacing w:before="100" w:beforeAutospacing="1" w:after="100" w:afterAutospacing="1" w:line="408" w:lineRule="atLeast"/>
        <w:jc w:val="both"/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</w:pP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ضمنا لازم به ذکر است حذف علف های هرز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یا</w:t>
      </w:r>
      <w:r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 xml:space="preserve"> در ابتدای سال و یا بعد از اتمام مبارزه با سن ها توصیه می گردد. در غیر اینصورت در زمان حمله سن ازکندن و از بین بردن علف های هرز داخل و اطراف باغ خودداری گردد.</w:t>
      </w:r>
    </w:p>
    <w:p w:rsidR="002545AB" w:rsidRPr="0038109E" w:rsidRDefault="002545AB" w:rsidP="00B705CD">
      <w:pPr>
        <w:bidi/>
        <w:spacing w:before="100" w:after="100" w:line="270" w:lineRule="atLeast"/>
        <w:ind w:right="227"/>
        <w:jc w:val="both"/>
        <w:rPr>
          <w:rFonts w:ascii="FontAwesome" w:eastAsia="Times New Roman" w:hAnsi="FontAwesome" w:cs="B Compset"/>
          <w:b/>
          <w:bCs/>
          <w:color w:val="000000"/>
          <w:szCs w:val="28"/>
          <w:rtl/>
        </w:rPr>
      </w:pP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ـ  </w:t>
      </w:r>
      <w:r w:rsidR="00B705CD"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 xml:space="preserve">در زمان 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سمپاشی درختان پسته بر علیه سن های زیان آور پسته ،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</w:t>
      </w:r>
      <w:r w:rsidR="00B705CD" w:rsidRPr="002545AB">
        <w:rPr>
          <w:rFonts w:ascii="FontAwesome" w:eastAsia="Times New Roman" w:hAnsi="FontAwesome" w:cs="B Compset"/>
          <w:b/>
          <w:bCs/>
          <w:color w:val="000000"/>
          <w:szCs w:val="28"/>
          <w:rtl/>
        </w:rPr>
        <w:t>علاوه بر درختان پسته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، 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</w:t>
      </w:r>
      <w:r w:rsidRPr="0038109E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علف هاي هرز ميزبان سن (اسفند، زاروق، شور، اسفند سگ و ...)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همزمان با درختان </w:t>
      </w:r>
      <w:r w:rsidRPr="0038109E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سمپاشي شوند و از تيلر كردن آنها 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در زمان سمپاشی </w:t>
      </w:r>
      <w:r w:rsidRPr="0038109E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خودداري گردد</w:t>
      </w:r>
      <w:r w:rsidR="00B705CD"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 xml:space="preserve"> </w:t>
      </w:r>
      <w:r>
        <w:rPr>
          <w:rFonts w:ascii="FontAwesome" w:eastAsia="Times New Roman" w:hAnsi="FontAwesome" w:cs="B Compset" w:hint="cs"/>
          <w:b/>
          <w:bCs/>
          <w:color w:val="000000"/>
          <w:szCs w:val="28"/>
          <w:rtl/>
        </w:rPr>
        <w:t>.</w:t>
      </w:r>
    </w:p>
    <w:p w:rsidR="002545AB" w:rsidRPr="00B82866" w:rsidRDefault="002545AB" w:rsidP="002545AB">
      <w:pPr>
        <w:bidi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ــ </w:t>
      </w:r>
      <w:r w:rsidRPr="00B8286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برای اطمینان از حضور آفت،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آستانه زیان اقتصادی </w:t>
      </w:r>
      <w:r w:rsidRPr="00B8286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کسب اطلاعات بیشتر</w:t>
      </w:r>
      <w:r w:rsidRPr="00815E8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5B7DD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جهت زمان مناسب سم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پاشی و نوع سم مناسب </w:t>
      </w:r>
      <w:r w:rsidRPr="00B8286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می توانید با شماره تلفن</w:t>
      </w:r>
      <w:r w:rsidRPr="00DB3C6B">
        <w:rPr>
          <w:rFonts w:ascii="Times New Roman" w:eastAsia="Times New Roman" w:hAnsi="Times New Roman" w:cs="Times New Roman"/>
          <w:color w:val="000000"/>
          <w:szCs w:val="28"/>
          <w:rtl/>
        </w:rPr>
        <w:t> </w:t>
      </w:r>
      <w:r w:rsidRPr="00DB3C6B">
        <w:rPr>
          <w:rFonts w:ascii="Times New Roman" w:eastAsia="Times New Roman" w:hAnsi="Times New Roman" w:cs="Times New Roman"/>
          <w:b/>
          <w:bCs/>
          <w:color w:val="000000"/>
          <w:szCs w:val="28"/>
          <w:rtl/>
        </w:rPr>
        <w:t>46258033</w:t>
      </w:r>
      <w:r w:rsidRPr="00DB3C6B">
        <w:rPr>
          <w:rFonts w:ascii="Times New Roman" w:eastAsia="Times New Roman" w:hAnsi="Times New Roman" w:cs="Times New Roman"/>
          <w:color w:val="000000"/>
          <w:szCs w:val="28"/>
          <w:rtl/>
        </w:rPr>
        <w:t> </w:t>
      </w:r>
      <w:r w:rsidRPr="00B8286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در</w:t>
      </w:r>
      <w:r w:rsidRPr="00DB3C6B">
        <w:rPr>
          <w:rFonts w:ascii="Times New Roman" w:eastAsia="Times New Roman" w:hAnsi="Times New Roman" w:cs="Times New Roman"/>
          <w:color w:val="000000"/>
          <w:szCs w:val="28"/>
          <w:rtl/>
        </w:rPr>
        <w:t> </w:t>
      </w:r>
      <w:r w:rsidRPr="00B8286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ساعات اداری تماس حاصل فرمایید.</w:t>
      </w:r>
    </w:p>
    <w:p w:rsidR="002545AB" w:rsidRPr="00B81C58" w:rsidRDefault="002545AB" w:rsidP="002545AB">
      <w:pPr>
        <w:jc w:val="center"/>
        <w:rPr>
          <w:rFonts w:ascii="Times New Roman" w:hAnsi="Times New Roman" w:cs="Times New Roman"/>
          <w:b/>
          <w:bCs/>
          <w:sz w:val="36"/>
          <w:szCs w:val="36"/>
          <w:lang w:bidi="fa-IR"/>
        </w:rPr>
      </w:pPr>
      <w:r w:rsidRPr="00B81C5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- واحد حفظ نباتات</w:t>
      </w:r>
    </w:p>
    <w:p w:rsidR="002545AB" w:rsidRDefault="002545AB" w:rsidP="002545AB">
      <w:pPr>
        <w:bidi/>
        <w:rPr>
          <w:rFonts w:hint="cs"/>
          <w:rtl/>
          <w:lang w:bidi="fa-IR"/>
        </w:rPr>
      </w:pPr>
    </w:p>
    <w:sectPr w:rsidR="002545AB" w:rsidSect="005243B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47" w:rsidRDefault="00F12C47" w:rsidP="00B703E2">
      <w:pPr>
        <w:spacing w:after="0" w:line="240" w:lineRule="auto"/>
      </w:pPr>
      <w:r>
        <w:separator/>
      </w:r>
    </w:p>
  </w:endnote>
  <w:endnote w:type="continuationSeparator" w:id="0">
    <w:p w:rsidR="00F12C47" w:rsidRDefault="00F12C47" w:rsidP="00B7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47" w:rsidRDefault="00F12C47" w:rsidP="00B703E2">
      <w:pPr>
        <w:spacing w:after="0" w:line="240" w:lineRule="auto"/>
      </w:pPr>
      <w:r>
        <w:separator/>
      </w:r>
    </w:p>
  </w:footnote>
  <w:footnote w:type="continuationSeparator" w:id="0">
    <w:p w:rsidR="00F12C47" w:rsidRDefault="00F12C47" w:rsidP="00B7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E2" w:rsidRPr="00B703E2" w:rsidRDefault="00B703E2" w:rsidP="00B703E2">
    <w:pPr>
      <w:bidi/>
      <w:spacing w:after="0" w:line="240" w:lineRule="auto"/>
      <w:rPr>
        <w:rFonts w:asciiTheme="majorBidi" w:eastAsia="Times New Roman" w:hAnsiTheme="majorBidi" w:cstheme="majorBidi"/>
        <w:b/>
        <w:bCs/>
        <w:color w:val="000000"/>
        <w:sz w:val="20"/>
        <w:szCs w:val="24"/>
        <w:rtl/>
      </w:rPr>
    </w:pPr>
    <w:r w:rsidRPr="00B703E2">
      <w:rPr>
        <w:rFonts w:asciiTheme="majorBidi" w:eastAsia="Times New Roman" w:hAnsiTheme="majorBidi" w:cstheme="majorBidi"/>
        <w:b/>
        <w:bCs/>
        <w:color w:val="000000"/>
        <w:sz w:val="20"/>
        <w:szCs w:val="24"/>
        <w:rtl/>
      </w:rPr>
      <w:t xml:space="preserve">ردیابی سن های زیان آور پسته </w:t>
    </w:r>
    <w:r>
      <w:rPr>
        <w:rFonts w:asciiTheme="majorBidi" w:eastAsia="Times New Roman" w:hAnsiTheme="majorBidi" w:cstheme="majorBidi" w:hint="cs"/>
        <w:b/>
        <w:bCs/>
        <w:color w:val="000000"/>
        <w:sz w:val="20"/>
        <w:szCs w:val="24"/>
        <w:rtl/>
      </w:rPr>
      <w:t xml:space="preserve"> (28/01/1397 )</w:t>
    </w:r>
  </w:p>
  <w:p w:rsidR="00B703E2" w:rsidRDefault="00B703E2" w:rsidP="00B703E2">
    <w:pPr>
      <w:pStyle w:val="Header"/>
      <w:bidi/>
    </w:pPr>
  </w:p>
  <w:p w:rsidR="00B703E2" w:rsidRDefault="00B703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AB"/>
    <w:rsid w:val="002545AB"/>
    <w:rsid w:val="005243B3"/>
    <w:rsid w:val="0086435E"/>
    <w:rsid w:val="008B35D6"/>
    <w:rsid w:val="009A4336"/>
    <w:rsid w:val="009D4965"/>
    <w:rsid w:val="00B703E2"/>
    <w:rsid w:val="00B705CD"/>
    <w:rsid w:val="00CC72FA"/>
    <w:rsid w:val="00F1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D6"/>
  </w:style>
  <w:style w:type="paragraph" w:styleId="Heading1">
    <w:name w:val="heading 1"/>
    <w:basedOn w:val="Normal"/>
    <w:next w:val="Normal"/>
    <w:link w:val="Heading1Char"/>
    <w:uiPriority w:val="9"/>
    <w:qFormat/>
    <w:rsid w:val="008B3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3E2"/>
  </w:style>
  <w:style w:type="paragraph" w:styleId="Footer">
    <w:name w:val="footer"/>
    <w:basedOn w:val="Normal"/>
    <w:link w:val="FooterChar"/>
    <w:uiPriority w:val="99"/>
    <w:semiHidden/>
    <w:unhideWhenUsed/>
    <w:rsid w:val="00B7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2018-05-15T03:23:00Z</dcterms:created>
  <dcterms:modified xsi:type="dcterms:W3CDTF">2018-05-15T03:44:00Z</dcterms:modified>
</cp:coreProperties>
</file>