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562" w:rsidRPr="00540562" w:rsidRDefault="00540562" w:rsidP="00540562">
      <w:pPr>
        <w:rPr>
          <w:color w:val="FFFFFF"/>
          <w:sz w:val="28"/>
          <w:szCs w:val="28"/>
          <w:lang w:bidi="fa-IR"/>
        </w:rPr>
      </w:pPr>
      <w:r w:rsidRPr="00540562">
        <w:rPr>
          <w:b/>
          <w:bCs/>
          <w:color w:val="FFFFFF"/>
          <w:sz w:val="28"/>
          <w:szCs w:val="28"/>
          <w:rtl/>
          <w:lang w:bidi="fa-IR"/>
        </w:rPr>
        <w:fldChar w:fldCharType="begin"/>
      </w:r>
      <w:r w:rsidRPr="00540562">
        <w:rPr>
          <w:b/>
          <w:bCs/>
          <w:color w:val="FFFFFF"/>
          <w:sz w:val="28"/>
          <w:szCs w:val="28"/>
          <w:rtl/>
          <w:lang w:bidi="fa-IR"/>
        </w:rPr>
        <w:instrText xml:space="preserve"> </w:instrText>
      </w:r>
      <w:r w:rsidRPr="00540562">
        <w:rPr>
          <w:b/>
          <w:bCs/>
          <w:color w:val="FFFFFF"/>
          <w:sz w:val="28"/>
          <w:szCs w:val="28"/>
          <w:lang w:bidi="fa-IR"/>
        </w:rPr>
        <w:instrText>HYPERLINK "http://www.ake.blogfa.com/post/3754/%d8%a8%d9%87%db%8c%d9%86%d9%87-%d8%b3%d8%a7%d8%b2%db%8c-%d8%a8%d8%a7%d8%b2%ef%bb%b3%d8%a7%d9%81%d8%aa-DNA-%d8%a7%d8%b2-%d8%a7%d8%b1%d9%82%d8%a7%d9%85-%d9%85%d8%ae%d8%aa%d9%84%d9%81-%da%af%d9%86%d8%af%d9%85-(-aestivumTriticum)-%da%86%da%a9%db%8c%d8%af%d9%87</w:instrText>
      </w:r>
      <w:r w:rsidRPr="00540562">
        <w:rPr>
          <w:b/>
          <w:bCs/>
          <w:color w:val="FFFFFF"/>
          <w:sz w:val="28"/>
          <w:szCs w:val="28"/>
          <w:rtl/>
          <w:lang w:bidi="fa-IR"/>
        </w:rPr>
        <w:instrText xml:space="preserve">-" </w:instrText>
      </w:r>
      <w:r w:rsidRPr="00540562">
        <w:rPr>
          <w:b/>
          <w:bCs/>
          <w:color w:val="FFFFFF"/>
          <w:sz w:val="28"/>
          <w:szCs w:val="28"/>
          <w:rtl/>
          <w:lang w:bidi="fa-IR"/>
        </w:rPr>
        <w:fldChar w:fldCharType="separate"/>
      </w:r>
      <w:r w:rsidRPr="00540562">
        <w:rPr>
          <w:b/>
          <w:bCs/>
          <w:color w:val="FFFFFF"/>
          <w:sz w:val="28"/>
          <w:szCs w:val="28"/>
          <w:rtl/>
          <w:lang w:bidi="fa-IR"/>
        </w:rPr>
        <w:t xml:space="preserve">بهینه سازی بازﻳافت </w:t>
      </w:r>
      <w:r w:rsidRPr="00540562">
        <w:rPr>
          <w:b/>
          <w:bCs/>
          <w:color w:val="FFFFFF"/>
          <w:sz w:val="28"/>
          <w:szCs w:val="28"/>
          <w:lang w:bidi="fa-IR"/>
        </w:rPr>
        <w:t>DNA</w:t>
      </w:r>
      <w:r w:rsidRPr="00540562">
        <w:rPr>
          <w:b/>
          <w:bCs/>
          <w:color w:val="FFFFFF"/>
          <w:sz w:val="28"/>
          <w:szCs w:val="28"/>
          <w:rtl/>
          <w:lang w:bidi="fa-IR"/>
        </w:rPr>
        <w:t xml:space="preserve"> از ارقام مختلف گندم ( .: چکیده :</w:t>
      </w:r>
      <w:r w:rsidRPr="00540562">
        <w:rPr>
          <w:b/>
          <w:bCs/>
          <w:color w:val="FFFFFF"/>
          <w:sz w:val="28"/>
          <w:szCs w:val="28"/>
          <w:rtl/>
          <w:lang w:bidi="fa-IR"/>
        </w:rPr>
        <w:fldChar w:fldCharType="end"/>
      </w:r>
    </w:p>
    <w:bookmarkStart w:id="0" w:name="_GoBack"/>
    <w:p w:rsidR="00540562" w:rsidRPr="00540562" w:rsidRDefault="00540562" w:rsidP="00540562">
      <w:pPr>
        <w:rPr>
          <w:rFonts w:ascii="Tahoma" w:hAnsi="Tahoma" w:cs="Tahoma" w:hint="cs"/>
          <w:b/>
          <w:bCs/>
          <w:color w:val="333333"/>
          <w:sz w:val="18"/>
          <w:szCs w:val="18"/>
          <w:rtl/>
          <w:lang w:bidi="fa-IR"/>
        </w:rPr>
      </w:pPr>
      <w:r w:rsidRPr="00540562">
        <w:rPr>
          <w:rFonts w:ascii="Tahoma" w:hAnsi="Tahoma" w:cs="Tahoma"/>
          <w:b/>
          <w:bCs/>
          <w:color w:val="333333"/>
          <w:sz w:val="18"/>
          <w:szCs w:val="18"/>
          <w:rtl/>
          <w:lang w:bidi="fa-IR"/>
        </w:rPr>
        <w:fldChar w:fldCharType="begin"/>
      </w:r>
      <w:r w:rsidRPr="00540562">
        <w:rPr>
          <w:rFonts w:ascii="Tahoma" w:hAnsi="Tahoma" w:cs="Tahoma"/>
          <w:b/>
          <w:bCs/>
          <w:color w:val="333333"/>
          <w:sz w:val="18"/>
          <w:szCs w:val="18"/>
          <w:rtl/>
          <w:lang w:bidi="fa-IR"/>
        </w:rPr>
        <w:instrText xml:space="preserve"> </w:instrText>
      </w:r>
      <w:r w:rsidRPr="00540562">
        <w:rPr>
          <w:rFonts w:ascii="Tahoma" w:hAnsi="Tahoma" w:cs="Tahoma"/>
          <w:b/>
          <w:bCs/>
          <w:color w:val="333333"/>
          <w:sz w:val="18"/>
          <w:szCs w:val="18"/>
          <w:lang w:bidi="fa-IR"/>
        </w:rPr>
        <w:instrText>HYPERLINK "file:///I:\\maghale%20jadid\\post-2222.aspx</w:instrText>
      </w:r>
      <w:r w:rsidRPr="00540562">
        <w:rPr>
          <w:rFonts w:ascii="Tahoma" w:hAnsi="Tahoma" w:cs="Tahoma"/>
          <w:b/>
          <w:bCs/>
          <w:color w:val="333333"/>
          <w:sz w:val="18"/>
          <w:szCs w:val="18"/>
          <w:rtl/>
          <w:lang w:bidi="fa-IR"/>
        </w:rPr>
        <w:instrText xml:space="preserve">" </w:instrText>
      </w:r>
      <w:r w:rsidRPr="00540562">
        <w:rPr>
          <w:rFonts w:ascii="Tahoma" w:hAnsi="Tahoma" w:cs="Tahoma"/>
          <w:b/>
          <w:bCs/>
          <w:color w:val="333333"/>
          <w:sz w:val="18"/>
          <w:szCs w:val="18"/>
          <w:rtl/>
          <w:lang w:bidi="fa-IR"/>
        </w:rPr>
        <w:fldChar w:fldCharType="separate"/>
      </w:r>
      <w:r w:rsidRPr="00540562">
        <w:rPr>
          <w:rFonts w:ascii="Tahoma" w:hAnsi="Tahoma" w:cs="Tahoma"/>
          <w:b/>
          <w:bCs/>
          <w:color w:val="C71607"/>
          <w:sz w:val="18"/>
          <w:szCs w:val="18"/>
          <w:rtl/>
          <w:lang w:bidi="fa-IR"/>
        </w:rPr>
        <w:t xml:space="preserve">بهینه سازی بازﻳافت </w:t>
      </w:r>
      <w:r w:rsidRPr="00540562">
        <w:rPr>
          <w:rFonts w:ascii="Tahoma" w:hAnsi="Tahoma" w:cs="Tahoma"/>
          <w:b/>
          <w:bCs/>
          <w:color w:val="C71607"/>
          <w:sz w:val="18"/>
          <w:szCs w:val="18"/>
          <w:lang w:bidi="fa-IR"/>
        </w:rPr>
        <w:t>DNA</w:t>
      </w:r>
      <w:r w:rsidRPr="00540562">
        <w:rPr>
          <w:rFonts w:ascii="Tahoma" w:hAnsi="Tahoma" w:cs="Tahoma"/>
          <w:b/>
          <w:bCs/>
          <w:color w:val="C71607"/>
          <w:sz w:val="18"/>
          <w:szCs w:val="18"/>
          <w:rtl/>
          <w:lang w:bidi="fa-IR"/>
        </w:rPr>
        <w:t xml:space="preserve"> از ارقام مختلف گندم ( .</w:t>
      </w:r>
      <w:proofErr w:type="spellStart"/>
      <w:r w:rsidRPr="00540562">
        <w:rPr>
          <w:rFonts w:ascii="Tahoma" w:hAnsi="Tahoma" w:cs="Tahoma"/>
          <w:b/>
          <w:bCs/>
          <w:color w:val="C71607"/>
          <w:sz w:val="18"/>
          <w:szCs w:val="18"/>
          <w:lang w:bidi="fa-IR"/>
        </w:rPr>
        <w:t>aestivumTriticum</w:t>
      </w:r>
      <w:proofErr w:type="spellEnd"/>
      <w:r w:rsidRPr="00540562">
        <w:rPr>
          <w:rFonts w:ascii="Tahoma" w:hAnsi="Tahoma" w:cs="Tahoma"/>
          <w:b/>
          <w:bCs/>
          <w:color w:val="C71607"/>
          <w:sz w:val="18"/>
          <w:szCs w:val="18"/>
          <w:rtl/>
          <w:lang w:bidi="fa-IR"/>
        </w:rPr>
        <w:t>):</w:t>
      </w:r>
      <w:r w:rsidRPr="00540562">
        <w:rPr>
          <w:rFonts w:ascii="Tahoma" w:hAnsi="Tahoma" w:cs="Tahoma"/>
          <w:b/>
          <w:bCs/>
          <w:color w:val="333333"/>
          <w:sz w:val="18"/>
          <w:szCs w:val="18"/>
          <w:rtl/>
          <w:lang w:bidi="fa-IR"/>
        </w:rPr>
        <w:fldChar w:fldCharType="end"/>
      </w:r>
      <w:r w:rsidRPr="00540562">
        <w:rPr>
          <w:rFonts w:ascii="Tahoma" w:hAnsi="Tahoma" w:cs="Tahoma"/>
          <w:b/>
          <w:bCs/>
          <w:color w:val="333333"/>
          <w:sz w:val="18"/>
          <w:szCs w:val="18"/>
          <w:rtl/>
          <w:lang w:bidi="fa-IR"/>
        </w:rPr>
        <w:t xml:space="preserve"> </w:t>
      </w:r>
    </w:p>
    <w:bookmarkEnd w:id="0"/>
    <w:p w:rsidR="00540562" w:rsidRDefault="00540562" w:rsidP="00540562">
      <w:pPr>
        <w:rPr>
          <w:rFonts w:ascii="Tahoma" w:hAnsi="Tahoma" w:cs="Tahoma" w:hint="cs"/>
          <w:color w:val="333333"/>
          <w:sz w:val="18"/>
          <w:szCs w:val="18"/>
          <w:rtl/>
          <w:lang w:bidi="fa-IR"/>
        </w:rPr>
      </w:pPr>
    </w:p>
    <w:p w:rsidR="00540562" w:rsidRPr="00540562" w:rsidRDefault="00540562" w:rsidP="00540562">
      <w:pPr>
        <w:rPr>
          <w:rFonts w:ascii="Tahoma" w:hAnsi="Tahoma" w:cs="Tahoma"/>
          <w:color w:val="333333"/>
          <w:sz w:val="18"/>
          <w:szCs w:val="18"/>
          <w:rtl/>
          <w:lang w:bidi="fa-IR"/>
        </w:rPr>
      </w:pPr>
      <w:r w:rsidRPr="00540562">
        <w:rPr>
          <w:rFonts w:ascii="Tahoma" w:hAnsi="Tahoma" w:cs="Tahoma"/>
          <w:color w:val="333333"/>
          <w:sz w:val="18"/>
          <w:szCs w:val="18"/>
          <w:rtl/>
          <w:lang w:bidi="fa-IR"/>
        </w:rPr>
        <w:t xml:space="preserve">چکیده :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بازیافت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با اهداف متفاوت ژنتیکی صورت می گیرد که یکی از این اهداف توالی یابی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می باشد. لذا ضرورت دارد که مراحل بازیافت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برای هر گونه گیاهی بهینه شود .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به منظور بهینه سازی شرایط باز یافت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از ارقام مختلف گندم ، تحقیقی در آزمایشگاه ژنتیک مولکولی دانشگاه زابل صورت گرفت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این ارقام به روش دلاپورتا استخراج ، پس از تعیین غلظت نمونه ها برای تکثیر قطعات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الگو از پرایمرهای تصادفی و نیمه تصادفی استفاده شد . پس از الکتروفورز محصولات حاصل از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 برروی ژل آگارز 1% ، باندهای تکثیری که از کیفیت و وضوح خوبی برخوردار بودند انتخاب و از روی ژل جدا شده و روشهای مختلف برای بازیافت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استفاده شد که مناسبترین روش بازیافت ، استفاده از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 مجدد و ته نشین کردن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حاصله با اتانول بود . که در این روش باند جدا شده از ژل پس از سانتریفیوژ لحظه ای ،به مدت 15 دقیقه در دمای 70- قرار داده شد و سپس در دمای 65 درجه حمام آب گرم قرار داده شد تا باند ذوب شود پس از آن باند ذوب شده را در تریس حل کرده و از این محلول به عنوان ماده اصلی مجدداً برای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 استفاده گردید .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 با همان شرایط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 اولیه صورت گرفت و محصولات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 الکتروفورز گردیده و در صورت تشکیل باند،باند حاصله را با اتانول ته نشین کرده که این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ته نشین شده آماده توالی یابی </w:t>
      </w:r>
      <w:proofErr w:type="gramStart"/>
      <w:r w:rsidRPr="00540562">
        <w:rPr>
          <w:rFonts w:ascii="Tahoma" w:hAnsi="Tahoma" w:cs="Tahoma"/>
          <w:color w:val="333333"/>
          <w:sz w:val="18"/>
          <w:szCs w:val="18"/>
          <w:rtl/>
          <w:lang w:bidi="fa-IR"/>
        </w:rPr>
        <w:t>میگردد .</w:t>
      </w:r>
      <w:proofErr w:type="gramEnd"/>
      <w:r w:rsidRPr="00540562">
        <w:rPr>
          <w:rFonts w:ascii="Tahoma" w:hAnsi="Tahoma" w:cs="Tahoma"/>
          <w:color w:val="333333"/>
          <w:sz w:val="18"/>
          <w:szCs w:val="18"/>
          <w:rtl/>
          <w:lang w:bidi="fa-IR"/>
        </w:rPr>
        <w:t xml:space="preserve">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b/>
          <w:bCs/>
          <w:color w:val="333333"/>
          <w:sz w:val="18"/>
          <w:szCs w:val="18"/>
          <w:rtl/>
          <w:lang w:bidi="fa-IR"/>
        </w:rPr>
        <w:t>واژگان کلیدی :</w:t>
      </w:r>
      <w:r w:rsidRPr="00540562">
        <w:rPr>
          <w:rFonts w:ascii="Tahoma" w:hAnsi="Tahoma" w:cs="Tahoma"/>
          <w:color w:val="333333"/>
          <w:sz w:val="18"/>
          <w:szCs w:val="18"/>
          <w:rtl/>
          <w:lang w:bidi="fa-IR"/>
        </w:rPr>
        <w:t xml:space="preserve"> گندم،بازیافت،ژل،آگارز</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مقدمه:</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گندم مهمترین غله ایران ودنیا است.(1)مبدأ اصلی گندم به عنوان مهمترین غله ایران وجهان در جنوب غربی آسیا بوده و10تا 15 هزار سال قبل از میلاد مسیح از این گیاه در تغذیه انسانها استفاده می شده است.(2)دامنه وسیع وسازگاری زیاد این گیاه وهمچنین مصارف متنوع این غله در تغذیه انسانها باعث گردیده که بعنوان مهمترین غله جهان بویژه در کشورهای در حال توسعه وجهان سوم مطرح گرددو حدود 20درصد منابع غذایی مردم جهان را تشکیل دهد.(3) در ایران سرانه مصرف گندم برای هر فرد 150 تا200 کیلو گرم می باشد.(7)با توجه به روند رو به افزایش جمعیت ، در کشورهای در حال توسعه وایران واهمیت اقتصادی وسیاسی تولید این گیاه باید نگاهی ویژه، به تولید واصلاح آن داشت. از طرف دیگر محدودیت ارقام سازگار به خشکی، شوری،سرماومقاوم به بیماریها وآفات وسازگار با شرایط موجود در مناطق مختلف یکی دیگر از عواملی است که تولید این غله را در کشورهای در حال توسعه وایران با بحران روبرو نموده است.(1)ورود مداوم ا رقام اصلاحی از خارج از کشورنیز به علت ایجاد وابستگی کشور به دیگر کشورها مقرون به صرفه نمی باشد.(2) لذانیاز به اصلاح این گیاه وبهره گیری از ارقام محلی ،بومی وخویشاوندان وحشی آنها با توجه به تنوع ژنتیکی بالا ودارا بودن صفاتی چون مقاومت به بیماریها ،آفات ،خشکی ،سرما وشوری بر هیچکس پوشیده نیست.</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توالی یابی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یکی از کاربردهای واکنش زنجیره ای پلیمراز می باشد که بدین منظور بایستی محصولات حاصل از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 را از ژل آگارز بازیافت نمود . (5)</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برای هر گونه روش توالی یابی ، در اختیار داشتن مقدار نسبتاً زیادی از قطعه های یکسان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تک رشته ای ضروری است (6)</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خلوص بالای نمونه های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برای توالی یابی ضروری است ، تا نتایج حاصل از توالی یابی از کیفیت خوبی برخوردار باشد ، روشهای مختلف مورد استفاده برای خالص سازی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بایستی بتواند از محصولات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 ، نمونه های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خالص با غلظت مناسب بدست آورد.</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برای توالی یابی قطعات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مربوط به فراورده های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 روشهای متعددی وجود دارند که امکان تعیین سریع توالی مورد نظر را فراهم می آورند.</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توالی یابی مستقیم فراورده های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اين امكان را فراهم مي آوردتا ویژگیهای توالیهای مورد نظر بدون نیاز به کلون کردن فرعی یا زیر کلونسازی سریعأ تعیین شوند.مزیت دیگر آن در اینست که اشتباهات ناشی از که در فراوده های تکثیری مشاهده می گردند،تشخیص داده نمی شوند.چرا که این اشتباهات باید به ندرت در موقعیتهای تصادفی در قطعه تکثیری بوقوع بپیوندند.</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توالی یابی توده بزرگی از مولکولهای موجود در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تکثیر یافته امکان تشخیص اشتباهات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را ازبین می برد،مگر اینکه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بر روي مقادیر بسیار کمی از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الگو انجام شود،در اینصورت این امکان وجود دارد که اشتباهی در اوایل تکثیر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 رخ دهد و در نهایت بتوان آن را در فراورده های نهایی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 تشخیص داد. بنابراین پس از توالی یابی مستقیم ،یک توالی عمومی ازمولکولهای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در مخلوط واکنش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 حاصل می گردد.(5)</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مواد وروشها:</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این تحقیق درسال 1384 در آزمایشگاه ژنتیک مولکولی وابسته به مرکز زیست پژوهشی علوم سلولی ومولکولی (بیوسنتر) دانشگاه زابل صورت گرفت.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lastRenderedPageBreak/>
        <w:t xml:space="preserve">مواد گیاهی :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تعداد 12 رقم ولاین گندم از کلکسیون بذر ومرکز تحقیقات زابل تهیه شد که این ارقام شامل:</w:t>
      </w:r>
    </w:p>
    <w:p w:rsidR="00540562" w:rsidRPr="00540562" w:rsidRDefault="00540562" w:rsidP="00540562">
      <w:pPr>
        <w:spacing w:before="100" w:beforeAutospacing="1" w:after="100" w:afterAutospacing="1"/>
        <w:rPr>
          <w:rFonts w:ascii="Tahoma" w:hAnsi="Tahoma" w:cs="Tahoma"/>
          <w:color w:val="333333"/>
          <w:sz w:val="18"/>
          <w:szCs w:val="18"/>
          <w:rtl/>
          <w:lang w:bidi="fa-IR"/>
        </w:rPr>
      </w:pPr>
      <w:proofErr w:type="gramStart"/>
      <w:r w:rsidRPr="00540562">
        <w:rPr>
          <w:rFonts w:ascii="Tahoma" w:hAnsi="Tahoma" w:cs="Tahoma"/>
          <w:color w:val="333333"/>
          <w:sz w:val="18"/>
          <w:szCs w:val="18"/>
          <w:lang w:bidi="fa-IR"/>
        </w:rPr>
        <w:t>Pethneer-2123/Hirmand,V.8187/Arvand-7,Pethneer-2123/Bolani,Hirmand ,</w:t>
      </w:r>
      <w:proofErr w:type="spellStart"/>
      <w:r w:rsidRPr="00540562">
        <w:rPr>
          <w:rFonts w:ascii="Tahoma" w:hAnsi="Tahoma" w:cs="Tahoma"/>
          <w:color w:val="333333"/>
          <w:sz w:val="18"/>
          <w:szCs w:val="18"/>
          <w:lang w:bidi="fa-IR"/>
        </w:rPr>
        <w:t>Kalak</w:t>
      </w:r>
      <w:proofErr w:type="spellEnd"/>
      <w:proofErr w:type="gramEnd"/>
      <w:r w:rsidRPr="00540562">
        <w:rPr>
          <w:rFonts w:ascii="Tahoma" w:hAnsi="Tahoma" w:cs="Tahoma"/>
          <w:color w:val="333333"/>
          <w:sz w:val="18"/>
          <w:szCs w:val="18"/>
          <w:rtl/>
          <w:lang w:bidi="fa-IR"/>
        </w:rPr>
        <w:t xml:space="preserve"> </w:t>
      </w:r>
      <w:proofErr w:type="spellStart"/>
      <w:r w:rsidRPr="00540562">
        <w:rPr>
          <w:rFonts w:ascii="Tahoma" w:hAnsi="Tahoma" w:cs="Tahoma"/>
          <w:color w:val="333333"/>
          <w:sz w:val="18"/>
          <w:szCs w:val="18"/>
          <w:lang w:bidi="fa-IR"/>
        </w:rPr>
        <w:t>Afghan,Star,Kavir</w:t>
      </w:r>
      <w:proofErr w:type="spellEnd"/>
      <w:r w:rsidRPr="00540562">
        <w:rPr>
          <w:rFonts w:ascii="Tahoma" w:hAnsi="Tahoma" w:cs="Tahoma"/>
          <w:color w:val="333333"/>
          <w:sz w:val="18"/>
          <w:szCs w:val="18"/>
          <w:lang w:bidi="fa-IR"/>
        </w:rPr>
        <w:t xml:space="preserve"> ,</w:t>
      </w:r>
      <w:proofErr w:type="spellStart"/>
      <w:r w:rsidRPr="00540562">
        <w:rPr>
          <w:rFonts w:ascii="Tahoma" w:hAnsi="Tahoma" w:cs="Tahoma"/>
          <w:color w:val="333333"/>
          <w:sz w:val="18"/>
          <w:szCs w:val="18"/>
          <w:lang w:bidi="fa-IR"/>
        </w:rPr>
        <w:t>Vees</w:t>
      </w:r>
      <w:proofErr w:type="spellEnd"/>
      <w:r w:rsidRPr="00540562">
        <w:rPr>
          <w:rFonts w:ascii="Tahoma" w:hAnsi="Tahoma" w:cs="Tahoma"/>
          <w:color w:val="333333"/>
          <w:sz w:val="18"/>
          <w:szCs w:val="18"/>
          <w:lang w:bidi="fa-IR"/>
        </w:rPr>
        <w:t>/3/Bows/</w:t>
      </w:r>
      <w:proofErr w:type="spellStart"/>
      <w:r w:rsidRPr="00540562">
        <w:rPr>
          <w:rFonts w:ascii="Tahoma" w:hAnsi="Tahoma" w:cs="Tahoma"/>
          <w:color w:val="333333"/>
          <w:sz w:val="18"/>
          <w:szCs w:val="18"/>
          <w:lang w:bidi="fa-IR"/>
        </w:rPr>
        <w:t>Vees</w:t>
      </w:r>
      <w:proofErr w:type="spellEnd"/>
      <w:r w:rsidRPr="00540562">
        <w:rPr>
          <w:rFonts w:ascii="Tahoma" w:hAnsi="Tahoma" w:cs="Tahoma"/>
          <w:color w:val="333333"/>
          <w:sz w:val="18"/>
          <w:szCs w:val="18"/>
          <w:lang w:bidi="fa-IR"/>
        </w:rPr>
        <w:t>/</w:t>
      </w:r>
      <w:proofErr w:type="spellStart"/>
      <w:r w:rsidRPr="00540562">
        <w:rPr>
          <w:rFonts w:ascii="Tahoma" w:hAnsi="Tahoma" w:cs="Tahoma"/>
          <w:color w:val="333333"/>
          <w:sz w:val="18"/>
          <w:szCs w:val="18"/>
          <w:lang w:bidi="fa-IR"/>
        </w:rPr>
        <w:t>Kaf</w:t>
      </w:r>
      <w:proofErr w:type="spellEnd"/>
      <w:r w:rsidRPr="00540562">
        <w:rPr>
          <w:rFonts w:ascii="Tahoma" w:hAnsi="Tahoma" w:cs="Tahoma"/>
          <w:color w:val="333333"/>
          <w:sz w:val="18"/>
          <w:szCs w:val="18"/>
          <w:lang w:bidi="fa-IR"/>
        </w:rPr>
        <w:t>/4/</w:t>
      </w:r>
      <w:proofErr w:type="spellStart"/>
      <w:r w:rsidRPr="00540562">
        <w:rPr>
          <w:rFonts w:ascii="Tahoma" w:hAnsi="Tahoma" w:cs="Tahoma"/>
          <w:color w:val="333333"/>
          <w:sz w:val="18"/>
          <w:szCs w:val="18"/>
          <w:lang w:bidi="fa-IR"/>
        </w:rPr>
        <w:t>Bolani,Alvand,Mahdavi</w:t>
      </w:r>
      <w:proofErr w:type="spellEnd"/>
      <w:r w:rsidRPr="00540562">
        <w:rPr>
          <w:rFonts w:ascii="Tahoma" w:hAnsi="Tahoma" w:cs="Tahoma"/>
          <w:color w:val="333333"/>
          <w:sz w:val="18"/>
          <w:szCs w:val="18"/>
          <w:rtl/>
          <w:lang w:bidi="fa-IR"/>
        </w:rPr>
        <w:t xml:space="preserve"> ,</w:t>
      </w:r>
      <w:proofErr w:type="spellStart"/>
      <w:r w:rsidRPr="00540562">
        <w:rPr>
          <w:rFonts w:ascii="Tahoma" w:hAnsi="Tahoma" w:cs="Tahoma"/>
          <w:color w:val="333333"/>
          <w:sz w:val="18"/>
          <w:szCs w:val="18"/>
          <w:lang w:bidi="fa-IR"/>
        </w:rPr>
        <w:t>Bolani,Hamoon</w:t>
      </w:r>
      <w:proofErr w:type="spellEnd"/>
      <w:r w:rsidRPr="00540562">
        <w:rPr>
          <w:rFonts w:ascii="Tahoma" w:hAnsi="Tahoma" w:cs="Tahoma"/>
          <w:color w:val="333333"/>
          <w:sz w:val="18"/>
          <w:szCs w:val="18"/>
          <w:rtl/>
          <w:lang w:bidi="fa-IR"/>
        </w:rPr>
        <w:t>.</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بذور در داخل گلدانهایی کشت واز برگهای سبز برای استخراج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استفاده گردید.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استخراج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استخراج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ازنمونه های گیاهی با روش دلاپورتا وهمکاران(</w:t>
      </w:r>
      <w:proofErr w:type="spellStart"/>
      <w:r w:rsidRPr="00540562">
        <w:rPr>
          <w:rFonts w:ascii="Tahoma" w:hAnsi="Tahoma" w:cs="Tahoma"/>
          <w:color w:val="333333"/>
          <w:sz w:val="18"/>
          <w:szCs w:val="18"/>
          <w:lang w:bidi="fa-IR"/>
        </w:rPr>
        <w:t>Dellaporta</w:t>
      </w:r>
      <w:proofErr w:type="spellEnd"/>
      <w:r w:rsidRPr="00540562">
        <w:rPr>
          <w:rFonts w:ascii="Tahoma" w:hAnsi="Tahoma" w:cs="Tahoma"/>
          <w:color w:val="333333"/>
          <w:sz w:val="18"/>
          <w:szCs w:val="18"/>
          <w:lang w:bidi="fa-IR"/>
        </w:rPr>
        <w:t xml:space="preserve"> et al 1993</w:t>
      </w:r>
      <w:r w:rsidRPr="00540562">
        <w:rPr>
          <w:rFonts w:ascii="Tahoma" w:hAnsi="Tahoma" w:cs="Tahoma"/>
          <w:color w:val="333333"/>
          <w:sz w:val="18"/>
          <w:szCs w:val="18"/>
          <w:rtl/>
          <w:lang w:bidi="fa-IR"/>
        </w:rPr>
        <w:t>) انجام شد.(8)</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برای تعیین کمیت وکیفیت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ازدو روش الکتروفورز برروی ژل آگارز وبیوفتومتر استفاده شد.</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واکنش زنجیره ای پلیمراز: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در این تحقیق برای تکثیر قطعات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الگو از پرایمرهای تصادفی ونیمه تصادفی استفاده شد، واکنش زنجیره ای پلیمراز با حجم 25 میکرولیتر حاوی بافر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 ،کلرور منیزیم ، پرایمر ، </w:t>
      </w:r>
      <w:proofErr w:type="spellStart"/>
      <w:r w:rsidRPr="00540562">
        <w:rPr>
          <w:rFonts w:ascii="Tahoma" w:hAnsi="Tahoma" w:cs="Tahoma"/>
          <w:color w:val="333333"/>
          <w:sz w:val="18"/>
          <w:szCs w:val="18"/>
          <w:lang w:bidi="fa-IR"/>
        </w:rPr>
        <w:t>dntp</w:t>
      </w:r>
      <w:proofErr w:type="spellEnd"/>
      <w:r w:rsidRPr="00540562">
        <w:rPr>
          <w:rFonts w:ascii="Tahoma" w:hAnsi="Tahoma" w:cs="Tahoma"/>
          <w:color w:val="333333"/>
          <w:sz w:val="18"/>
          <w:szCs w:val="18"/>
          <w:rtl/>
          <w:lang w:bidi="fa-IR"/>
        </w:rPr>
        <w:t xml:space="preserve"> ،آنزیم </w:t>
      </w:r>
      <w:proofErr w:type="spellStart"/>
      <w:r w:rsidRPr="00540562">
        <w:rPr>
          <w:rFonts w:ascii="Tahoma" w:hAnsi="Tahoma" w:cs="Tahoma"/>
          <w:color w:val="333333"/>
          <w:sz w:val="18"/>
          <w:szCs w:val="18"/>
          <w:lang w:bidi="fa-IR"/>
        </w:rPr>
        <w:t>Taq</w:t>
      </w:r>
      <w:proofErr w:type="spellEnd"/>
      <w:r w:rsidRPr="00540562">
        <w:rPr>
          <w:rFonts w:ascii="Tahoma" w:hAnsi="Tahoma" w:cs="Tahoma"/>
          <w:color w:val="333333"/>
          <w:sz w:val="18"/>
          <w:szCs w:val="18"/>
          <w:rtl/>
          <w:lang w:bidi="fa-IR"/>
        </w:rPr>
        <w:t xml:space="preserve"> و 30 نانوگرم از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ژنومی از هر نمونه انجام گردید .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برای واکنش زنجیره ای پلیمراز در دستگاه ترموسایکلر از دو نوع برنامه حرارتی استفاده گردید .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مرحله اول واسرشت سازی ،به مدت 50 ثانیه در دمای 94 درجه سانتیگراد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مرحله دوم اتصال ،برای پرایمر های تصادفی به مدت 50 ثانیه در دمای 34 درجه سانتیگراد</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و برای پرایمرهای نیمه تصادفی به مدت 50 ثانیه در دمای 50 درجه سانتیگراد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مرحله سوم بسط ، به مدت 90 ثانیه در دمای 72 درجه سانتیگراد که این سه مرحله 40 سیکل تکرار گردید و درنهایت یک سیکل تکمیل کننده بسط به مدت 8 دقیقه در دمای 72 درجه سانتیگراد انجام شد .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جدا سازی قطعات تکثیری:</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برای جدا سازی قطعات تکثیرشده از ژل آگارز 5/1 درصد ورنگ آمیزی با اتیدیوم بروماید استفاده شد.</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بازیافت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پس از مشاهده باندهای تکثیر شده ،باند هایی که از وضوح و کیفیت خوبی برخوردار بودند انتخاب وازروی ژل جدا شد،سپس باند جدا شده را در تیوپ قرار داده وسانتریفیوژ لحظه ای انجام شد.سپس به مدت 15 دقیقه در دمای 70- قرارداده شد وبعد از عمل منجمد شدن ،در حمام 65درجه قرار گرفت تا باند ذوب گردد.پس از آن باند ذوب شده را در تریس 10میلی مولار حل کرده واز این محلول به عنوان ماده اصلی مجددأ برای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 استفاده گردید.</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قبل از انجام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 مجدد،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بازیافت شده با دستگاه بیوفتومتر تعیین غلظت گردید وسپس با همان غلظتی که برای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 اولیه انجام شده بود برای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 دوم نیز در نظر گرفته شدو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مجدد صورت گرفت.پس از آن محصول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بر روی ژل آگارز 5/1 درصد الکتروفورز شد وبعد از رنگ آمیزی توسط اتیدیوم بروماید ومشاهده باندها عمل ته نشین نمودن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انجام گرفت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ته نشین کردن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ابتدا حجم محصول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را اندازه گرفته وسپس 1/0 حجم آن استات سدیم 3مولار(</w:t>
      </w:r>
      <w:r w:rsidRPr="00540562">
        <w:rPr>
          <w:rFonts w:ascii="Tahoma" w:hAnsi="Tahoma" w:cs="Tahoma"/>
          <w:color w:val="333333"/>
          <w:sz w:val="18"/>
          <w:szCs w:val="18"/>
          <w:lang w:bidi="fa-IR"/>
        </w:rPr>
        <w:t>PH=5.2</w:t>
      </w:r>
      <w:r w:rsidRPr="00540562">
        <w:rPr>
          <w:rFonts w:ascii="Tahoma" w:hAnsi="Tahoma" w:cs="Tahoma"/>
          <w:color w:val="333333"/>
          <w:sz w:val="18"/>
          <w:szCs w:val="18"/>
          <w:rtl/>
          <w:lang w:bidi="fa-IR"/>
        </w:rPr>
        <w:t>)ویک حجم ایزوپروپانول اضافه گردید.سپس به مدت 10دقیقه در14000دور سانتریفیوژ گردید.پلیت حاصله با اتانول 70%چندین بار شسته شدوبعد از خشک شدن پلیت در تریس 10میلی مولارحل گردید.(5)</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این آخرین مرحله بازیافت می باشدوبعد از آن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آماده توالی یابی می باشد.</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lastRenderedPageBreak/>
        <w:t>نتایج وبحث:</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برای بازیافت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از روشهای مختلفی استفاده شد که این روشها عبارتند از:</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1-بازیافت نمونه های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با فنول</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در این روش بعد از جدا کردن باند مورد نظر وذوب کردن باند ،یک حجم به آن فنول اشباع شده با </w:t>
      </w:r>
      <w:r w:rsidRPr="00540562">
        <w:rPr>
          <w:rFonts w:ascii="Tahoma" w:hAnsi="Tahoma" w:cs="Tahoma"/>
          <w:color w:val="333333"/>
          <w:sz w:val="18"/>
          <w:szCs w:val="18"/>
          <w:lang w:bidi="fa-IR"/>
        </w:rPr>
        <w:t>TE</w:t>
      </w:r>
      <w:r w:rsidRPr="00540562">
        <w:rPr>
          <w:rFonts w:ascii="Tahoma" w:hAnsi="Tahoma" w:cs="Tahoma"/>
          <w:color w:val="333333"/>
          <w:sz w:val="18"/>
          <w:szCs w:val="18"/>
          <w:rtl/>
          <w:lang w:bidi="fa-IR"/>
        </w:rPr>
        <w:t xml:space="preserve">اضافه ونمونه ها به مدت 30ثانیه ورتکس گردید سپس به مدت 5دقیقه در 13000دور سانتریفیوژ شدند تا فازها از هم جدا شوند سپس فاز بالایی به تیوپ جدید منتقل و به نسبت 1:1 فنول اشباع شده با </w:t>
      </w:r>
      <w:r w:rsidRPr="00540562">
        <w:rPr>
          <w:rFonts w:ascii="Tahoma" w:hAnsi="Tahoma" w:cs="Tahoma"/>
          <w:color w:val="333333"/>
          <w:sz w:val="18"/>
          <w:szCs w:val="18"/>
          <w:lang w:bidi="fa-IR"/>
        </w:rPr>
        <w:t>TE</w:t>
      </w:r>
      <w:r w:rsidRPr="00540562">
        <w:rPr>
          <w:rFonts w:ascii="Tahoma" w:hAnsi="Tahoma" w:cs="Tahoma"/>
          <w:color w:val="333333"/>
          <w:sz w:val="18"/>
          <w:szCs w:val="18"/>
          <w:rtl/>
          <w:lang w:bidi="fa-IR"/>
        </w:rPr>
        <w:t xml:space="preserve">وکلروفرم اضافه ومجددأ سانتریفیوژ گردید وسپس فاز بالایی به تیوپ جدید منتقل و یک حجم اتر به آن اضافه وورتکس لحظه ای انجام شد وسپس برای 3دقیقه در13000دور سانتریفیوژ شد.فاز بالایی به تیوپ جدید منتقل گردید ودوباره یک حجم اتر اضافه گردید وعمل سانتریفیوژ تکرار شد.سپس برای ته نشین کردن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از اتانول استفاده شد.5/2 حجم اتانول 95% و1/0 حجم استات سدیم 12/0 مولار به تیوپ اضافه واینورت گردید .سپس در حمام آب یخ به مدت 10دقیقه قرار گرفت وبعد ازآن به مدت 15 دقیقه در دمای 4درجه سانتی گراد و12000دور سانتریفیوژ شد.فازرویی را جدا کرده وسپس اتانول 80%به ان اضافه ودر دمای اتاق برای 10-5 دقیقه قرار گرفت وسپس برای 5 دقیقه در 12000دور سانتریفیوژ گردید. فاز بالا یی دور ریخته شد وپلیت حاصله به مدت 10-5 دردمای اتاق قرار گرفت تا خشک شود.وبعد از آن در تریس 10میلی مولار حل گردید. (10)که در این روش هیچ گونه پلیتی حاصل نشد.</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روش دوم :بازیافت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از ژل آگارز (با نقطه ذوب پایین)روشی که آقای </w:t>
      </w:r>
      <w:proofErr w:type="spellStart"/>
      <w:r w:rsidRPr="00540562">
        <w:rPr>
          <w:rFonts w:ascii="Tahoma" w:hAnsi="Tahoma" w:cs="Tahoma"/>
          <w:color w:val="333333"/>
          <w:sz w:val="18"/>
          <w:szCs w:val="18"/>
          <w:lang w:bidi="fa-IR"/>
        </w:rPr>
        <w:t>siraisi</w:t>
      </w:r>
      <w:proofErr w:type="spellEnd"/>
      <w:r w:rsidRPr="00540562">
        <w:rPr>
          <w:rFonts w:ascii="Tahoma" w:hAnsi="Tahoma" w:cs="Tahoma"/>
          <w:color w:val="333333"/>
          <w:sz w:val="18"/>
          <w:szCs w:val="18"/>
          <w:rtl/>
          <w:lang w:bidi="fa-IR"/>
        </w:rPr>
        <w:t xml:space="preserve"> استفاده کرده اند.در این روش قطعه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از ژل آگارز با نقطه ذوب پایین پس از رنگ آمیزی با اتیدیوم برماید ومشاهده باند جدا و به تیوپ منتقل شد وسپس دو حجم </w:t>
      </w:r>
      <w:r w:rsidRPr="00540562">
        <w:rPr>
          <w:rFonts w:ascii="Tahoma" w:hAnsi="Tahoma" w:cs="Tahoma"/>
          <w:color w:val="333333"/>
          <w:sz w:val="18"/>
          <w:szCs w:val="18"/>
          <w:lang w:bidi="fa-IR"/>
        </w:rPr>
        <w:t>TE</w:t>
      </w:r>
      <w:r w:rsidRPr="00540562">
        <w:rPr>
          <w:rFonts w:ascii="Tahoma" w:hAnsi="Tahoma" w:cs="Tahoma"/>
          <w:color w:val="333333"/>
          <w:sz w:val="18"/>
          <w:szCs w:val="18"/>
          <w:rtl/>
          <w:lang w:bidi="fa-IR"/>
        </w:rPr>
        <w:t>و3/0 حجم استات سدیم 3مولاربا 7 =</w:t>
      </w:r>
      <w:r w:rsidRPr="00540562">
        <w:rPr>
          <w:rFonts w:ascii="Tahoma" w:hAnsi="Tahoma" w:cs="Tahoma"/>
          <w:color w:val="333333"/>
          <w:sz w:val="18"/>
          <w:szCs w:val="18"/>
          <w:lang w:bidi="fa-IR"/>
        </w:rPr>
        <w:t>PH</w:t>
      </w:r>
      <w:r w:rsidRPr="00540562">
        <w:rPr>
          <w:rFonts w:ascii="Tahoma" w:hAnsi="Tahoma" w:cs="Tahoma"/>
          <w:color w:val="333333"/>
          <w:sz w:val="18"/>
          <w:szCs w:val="18"/>
          <w:rtl/>
          <w:lang w:bidi="fa-IR"/>
        </w:rPr>
        <w:t xml:space="preserve">به ان اضافه گردید ودر حمام آب گرم 65درجه گذاشته شد تا زمانی که ژل ذوب گرددوبا </w:t>
      </w:r>
      <w:r w:rsidRPr="00540562">
        <w:rPr>
          <w:rFonts w:ascii="Tahoma" w:hAnsi="Tahoma" w:cs="Tahoma"/>
          <w:color w:val="333333"/>
          <w:sz w:val="18"/>
          <w:szCs w:val="18"/>
          <w:lang w:bidi="fa-IR"/>
        </w:rPr>
        <w:t>TE</w:t>
      </w:r>
      <w:r w:rsidRPr="00540562">
        <w:rPr>
          <w:rFonts w:ascii="Tahoma" w:hAnsi="Tahoma" w:cs="Tahoma"/>
          <w:color w:val="333333"/>
          <w:sz w:val="18"/>
          <w:szCs w:val="18"/>
          <w:rtl/>
          <w:lang w:bidi="fa-IR"/>
        </w:rPr>
        <w:t>مخلوط گردد.سپس یک حجم فنول اشباع شده با</w:t>
      </w:r>
      <w:r w:rsidRPr="00540562">
        <w:rPr>
          <w:rFonts w:ascii="Tahoma" w:hAnsi="Tahoma" w:cs="Tahoma"/>
          <w:color w:val="333333"/>
          <w:sz w:val="18"/>
          <w:szCs w:val="18"/>
          <w:lang w:bidi="fa-IR"/>
        </w:rPr>
        <w:t>TE</w:t>
      </w:r>
      <w:r w:rsidRPr="00540562">
        <w:rPr>
          <w:rFonts w:ascii="Tahoma" w:hAnsi="Tahoma" w:cs="Tahoma"/>
          <w:color w:val="333333"/>
          <w:sz w:val="18"/>
          <w:szCs w:val="18"/>
          <w:rtl/>
          <w:lang w:bidi="fa-IR"/>
        </w:rPr>
        <w:t xml:space="preserve">به ان اضافه وبه مدت 30 ثانیه ورتکس گردید.وبعد از آن به مدت 5 دقیقه در دمای 4درجه سانتی گراد ودر13000دور سانتریفیوژ گردید.سپس فازرویی به تیوپ جدید منتقل وبعد با اتانول ته نشین گردید.(11)مراحل ته نشین کردن در قسمت قبل توضیح داده شده است.در این روش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بدست آمده از کمیت وکیفیت مناسبی برخوردار نبود.</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روش سوم که توسط سلوکی وهمکاران انجام شد.(13)در این روش پس از جدا کردن باند مورد نظر ازژل وانتقال به تیوپ به مدت 2دقیقه در 8000دور سانتریفیوژ گردید وسپس 400میکرولیتر آب مقطربه آن اضافه ودر حمام آب گرم 65درجه سانتی گراد به مدت 10 دقیقه قرار گرفت وسپس 500میکرولیتر فنول به آن اضافه و30ثانیه ورتکس گردید.پس از آن به مدت 10 دقیقه در 8000دور سانتریفیوژ شد.فاز رویی را بر داشته وبه تیوپی که حاوی 250میکرولیتر فنول و250کلروفرم بود منتقل شد.نمونه ها به مدت 30 ثانیه ورتکس وسپس به مدت 5دقیقه در 8000دور سانتریفیوژ گردید.فاز رویی به میکرو تیوپ منتقل و500میکرولیتر کلروفرم به آن اضافه شد ومانند مرحله قبل ورتکس وسانتریفیوژ گردید.مجددأ فاز رویی به تیوپ جدید منتقل وبرای ته نشین کردن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از 1میکرو لیتر استات آمونیوم (5/7 مولار)و5/2 حجم اتانول استفاده شد وسپس در 20- درجه سانتی گراد برای 24ساعت قرار گرفت.ودر روز بعد نمونه ها به مدت 30دقیقه در 8000دور سانتریفیوژ گردید. پلیت حاصله پس از خشک شدن درتریس 10میلی مولار حل گردید.در این روش نیز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حاصله از کمیت وکیفیت مناسبی برخوردار نبود.</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روش چهارم که استفاده از </w:t>
      </w:r>
      <w:r w:rsidRPr="00540562">
        <w:rPr>
          <w:rFonts w:ascii="Tahoma" w:hAnsi="Tahoma" w:cs="Tahoma"/>
          <w:color w:val="333333"/>
          <w:sz w:val="18"/>
          <w:szCs w:val="18"/>
          <w:lang w:bidi="fa-IR"/>
        </w:rPr>
        <w:t>PCR</w:t>
      </w:r>
      <w:r w:rsidRPr="00540562">
        <w:rPr>
          <w:rFonts w:ascii="Tahoma" w:hAnsi="Tahoma" w:cs="Tahoma"/>
          <w:color w:val="333333"/>
          <w:sz w:val="18"/>
          <w:szCs w:val="18"/>
          <w:rtl/>
          <w:lang w:bidi="fa-IR"/>
        </w:rPr>
        <w:t xml:space="preserve">مجدد بود درقسمت ماد وروشها توضیح داده شده است . این روش بهترین ومناسبترین روش برای بازیافت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بود زیرا که </w:t>
      </w:r>
      <w:r w:rsidRPr="00540562">
        <w:rPr>
          <w:rFonts w:ascii="Tahoma" w:hAnsi="Tahoma" w:cs="Tahoma"/>
          <w:color w:val="333333"/>
          <w:sz w:val="18"/>
          <w:szCs w:val="18"/>
          <w:lang w:bidi="fa-IR"/>
        </w:rPr>
        <w:t>DNA</w:t>
      </w:r>
      <w:r w:rsidRPr="00540562">
        <w:rPr>
          <w:rFonts w:ascii="Tahoma" w:hAnsi="Tahoma" w:cs="Tahoma"/>
          <w:color w:val="333333"/>
          <w:sz w:val="18"/>
          <w:szCs w:val="18"/>
          <w:rtl/>
          <w:lang w:bidi="fa-IR"/>
        </w:rPr>
        <w:t xml:space="preserve"> حاصله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از کیفیت وکمیت مناسبی بر خوردار بودو همین روش به عنوان روش اصلی برای بازیافت انتخاب شد.</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منابع:</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1-آذرکیش ،ر؛ 1380.تجزیه وتحلیل چند متغیره ، جهت بررسی تنوع ژنتیکی واجزای عملکرد در گندم دوروم.پایان نامه کارشناسی ارشد اصلاح نباتات . دانشکده کشاورزی ، دانشگاه زابل.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2- ارزانی ،ا ؛ اصلاح گیاهان زراعی.(ترجمه).انتشارات دانشگاهی صنعتی اصفهان؛ 1380.</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3- خلف باغی،م؛1383.تعیین فاصله ژنتیکی ارقام گندم بااستفاده از نشانگر های مولکولی،پایان نامه کارشناسی ارشد اصلاح نباتات .دانشکده کشاورزی، دانشگاه زابل.</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4- رجب زاده، ن؛تکنولوژی نان ؛ انتشارات دانشگاه تهران؛1368.</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5- شهریاری،ف؛امام جمعه،ع؛واکنش زنجیره ای پلیمراز،مقدمه ای بر تکنیکهای مولکولی ؛1381.</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6- صبور ، م؛ علمی غروی ،ح ، 1381، </w:t>
      </w:r>
      <w:r w:rsidRPr="00540562">
        <w:rPr>
          <w:rFonts w:ascii="Tahoma" w:hAnsi="Tahoma" w:cs="Tahoma"/>
          <w:b/>
          <w:bCs/>
          <w:color w:val="333333"/>
          <w:sz w:val="18"/>
          <w:szCs w:val="18"/>
          <w:rtl/>
          <w:lang w:bidi="fa-IR"/>
        </w:rPr>
        <w:t xml:space="preserve">واکنش زنجیره ای پلیمراز ، مقدمه ای بر تکنیکهای مولکولی ؛ </w:t>
      </w:r>
      <w:r w:rsidRPr="00540562">
        <w:rPr>
          <w:rFonts w:ascii="Tahoma" w:hAnsi="Tahoma" w:cs="Tahoma"/>
          <w:color w:val="333333"/>
          <w:sz w:val="18"/>
          <w:szCs w:val="18"/>
          <w:rtl/>
          <w:lang w:bidi="fa-IR"/>
        </w:rPr>
        <w:t>چاپ اول</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7 - کریمی،ه ؛گندم؛ انتشارات دانشگاهی تهران ، 1368.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8- </w:t>
      </w:r>
      <w:proofErr w:type="spellStart"/>
      <w:r w:rsidRPr="00540562">
        <w:rPr>
          <w:rFonts w:ascii="Tahoma" w:hAnsi="Tahoma" w:cs="Tahoma"/>
          <w:color w:val="333333"/>
          <w:sz w:val="18"/>
          <w:szCs w:val="18"/>
          <w:lang w:bidi="fa-IR"/>
        </w:rPr>
        <w:t>Dellaporta</w:t>
      </w:r>
      <w:proofErr w:type="spellEnd"/>
      <w:r w:rsidRPr="00540562">
        <w:rPr>
          <w:rFonts w:ascii="Tahoma" w:hAnsi="Tahoma" w:cs="Tahoma"/>
          <w:color w:val="333333"/>
          <w:sz w:val="18"/>
          <w:szCs w:val="18"/>
          <w:lang w:bidi="fa-IR"/>
        </w:rPr>
        <w:t xml:space="preserve"> </w:t>
      </w:r>
      <w:proofErr w:type="spellStart"/>
      <w:r w:rsidRPr="00540562">
        <w:rPr>
          <w:rFonts w:ascii="Tahoma" w:hAnsi="Tahoma" w:cs="Tahoma"/>
          <w:color w:val="333333"/>
          <w:sz w:val="18"/>
          <w:szCs w:val="18"/>
          <w:lang w:bidi="fa-IR"/>
        </w:rPr>
        <w:t>s.l.,wood.j.</w:t>
      </w:r>
      <w:proofErr w:type="gramStart"/>
      <w:r w:rsidRPr="00540562">
        <w:rPr>
          <w:rFonts w:ascii="Tahoma" w:hAnsi="Tahoma" w:cs="Tahoma"/>
          <w:color w:val="333333"/>
          <w:sz w:val="18"/>
          <w:szCs w:val="18"/>
          <w:lang w:bidi="fa-IR"/>
        </w:rPr>
        <w:t>,and</w:t>
      </w:r>
      <w:proofErr w:type="spellEnd"/>
      <w:proofErr w:type="gramEnd"/>
      <w:r w:rsidRPr="00540562">
        <w:rPr>
          <w:rFonts w:ascii="Tahoma" w:hAnsi="Tahoma" w:cs="Tahoma"/>
          <w:color w:val="333333"/>
          <w:sz w:val="18"/>
          <w:szCs w:val="18"/>
          <w:lang w:bidi="fa-IR"/>
        </w:rPr>
        <w:t xml:space="preserve"> Hicks,j.b.1993.Aplant DNA mini preparation</w:t>
      </w:r>
      <w:r w:rsidRPr="00540562">
        <w:rPr>
          <w:rFonts w:ascii="Tahoma" w:hAnsi="Tahoma" w:cs="Tahoma"/>
          <w:color w:val="333333"/>
          <w:sz w:val="18"/>
          <w:szCs w:val="18"/>
          <w:rtl/>
          <w:lang w:bidi="fa-IR"/>
        </w:rPr>
        <w:t xml:space="preserve"> </w:t>
      </w:r>
      <w:r w:rsidRPr="00540562">
        <w:rPr>
          <w:rFonts w:ascii="Tahoma" w:hAnsi="Tahoma" w:cs="Tahoma"/>
          <w:color w:val="333333"/>
          <w:sz w:val="18"/>
          <w:szCs w:val="18"/>
          <w:lang w:bidi="fa-IR"/>
        </w:rPr>
        <w:t xml:space="preserve">Version </w:t>
      </w:r>
      <w:proofErr w:type="spellStart"/>
      <w:r w:rsidRPr="00540562">
        <w:rPr>
          <w:rFonts w:ascii="Tahoma" w:hAnsi="Tahoma" w:cs="Tahoma"/>
          <w:color w:val="333333"/>
          <w:sz w:val="18"/>
          <w:szCs w:val="18"/>
          <w:lang w:bidi="fa-IR"/>
        </w:rPr>
        <w:t>II.plant</w:t>
      </w:r>
      <w:proofErr w:type="spellEnd"/>
      <w:r w:rsidRPr="00540562">
        <w:rPr>
          <w:rFonts w:ascii="Tahoma" w:hAnsi="Tahoma" w:cs="Tahoma"/>
          <w:color w:val="333333"/>
          <w:sz w:val="18"/>
          <w:szCs w:val="18"/>
          <w:lang w:bidi="fa-IR"/>
        </w:rPr>
        <w:t xml:space="preserve"> </w:t>
      </w:r>
      <w:proofErr w:type="spellStart"/>
      <w:r w:rsidRPr="00540562">
        <w:rPr>
          <w:rFonts w:ascii="Tahoma" w:hAnsi="Tahoma" w:cs="Tahoma"/>
          <w:color w:val="333333"/>
          <w:sz w:val="18"/>
          <w:szCs w:val="18"/>
          <w:lang w:bidi="fa-IR"/>
        </w:rPr>
        <w:t>Mol</w:t>
      </w:r>
      <w:proofErr w:type="spellEnd"/>
      <w:r w:rsidRPr="00540562">
        <w:rPr>
          <w:rFonts w:ascii="Tahoma" w:hAnsi="Tahoma" w:cs="Tahoma"/>
          <w:color w:val="333333"/>
          <w:sz w:val="18"/>
          <w:szCs w:val="18"/>
          <w:lang w:bidi="fa-IR"/>
        </w:rPr>
        <w:t xml:space="preserve"> .</w:t>
      </w:r>
      <w:proofErr w:type="spellStart"/>
      <w:r w:rsidRPr="00540562">
        <w:rPr>
          <w:rFonts w:ascii="Tahoma" w:hAnsi="Tahoma" w:cs="Tahoma"/>
          <w:color w:val="333333"/>
          <w:sz w:val="18"/>
          <w:szCs w:val="18"/>
          <w:lang w:bidi="fa-IR"/>
        </w:rPr>
        <w:t>Biol</w:t>
      </w:r>
      <w:proofErr w:type="spellEnd"/>
      <w:r w:rsidRPr="00540562">
        <w:rPr>
          <w:rFonts w:ascii="Tahoma" w:hAnsi="Tahoma" w:cs="Tahoma"/>
          <w:color w:val="333333"/>
          <w:sz w:val="18"/>
          <w:szCs w:val="18"/>
          <w:lang w:bidi="fa-IR"/>
        </w:rPr>
        <w:t xml:space="preserve"> Rep.1.19</w:t>
      </w:r>
      <w:r w:rsidRPr="00540562">
        <w:rPr>
          <w:rFonts w:ascii="Tahoma" w:hAnsi="Tahoma" w:cs="Tahoma"/>
          <w:color w:val="333333"/>
          <w:sz w:val="18"/>
          <w:szCs w:val="18"/>
          <w:rtl/>
          <w:lang w:bidi="fa-IR"/>
        </w:rPr>
        <w:t xml:space="preserve">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lastRenderedPageBreak/>
        <w:t xml:space="preserve">9- </w:t>
      </w:r>
      <w:r w:rsidRPr="00540562">
        <w:rPr>
          <w:rFonts w:ascii="Tahoma" w:hAnsi="Tahoma" w:cs="Tahoma"/>
          <w:color w:val="333333"/>
          <w:sz w:val="18"/>
          <w:szCs w:val="18"/>
          <w:lang w:bidi="fa-IR"/>
        </w:rPr>
        <w:t>www.m.biotech.co.kr</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10-</w:t>
      </w:r>
      <w:r w:rsidRPr="00540562">
        <w:rPr>
          <w:rFonts w:ascii="Tahoma" w:hAnsi="Tahoma" w:cs="Tahoma"/>
          <w:color w:val="333333"/>
          <w:sz w:val="18"/>
          <w:szCs w:val="18"/>
          <w:lang w:bidi="fa-IR"/>
        </w:rPr>
        <w:t>http://humgen.wustl.edu/hdk_lab_manual/rdm9.html</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11-</w:t>
      </w:r>
      <w:r w:rsidRPr="00540562">
        <w:rPr>
          <w:rFonts w:ascii="Tahoma" w:hAnsi="Tahoma" w:cs="Tahoma"/>
          <w:color w:val="333333"/>
          <w:sz w:val="18"/>
          <w:szCs w:val="18"/>
          <w:lang w:bidi="fa-IR"/>
        </w:rPr>
        <w:t>http://rothlab.ucdavis.edu/protocols/dna-electro elution.html</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12-</w:t>
      </w:r>
      <w:r w:rsidRPr="00540562">
        <w:rPr>
          <w:rFonts w:ascii="Tahoma" w:hAnsi="Tahoma" w:cs="Tahoma"/>
          <w:color w:val="333333"/>
          <w:sz w:val="18"/>
          <w:szCs w:val="18"/>
          <w:lang w:bidi="fa-IR"/>
        </w:rPr>
        <w:t>http://www.baseclear.com/labservices/purification/PCR Purification</w:t>
      </w:r>
      <w:r w:rsidRPr="00540562">
        <w:rPr>
          <w:rFonts w:ascii="Tahoma" w:hAnsi="Tahoma" w:cs="Tahoma"/>
          <w:color w:val="333333"/>
          <w:sz w:val="18"/>
          <w:szCs w:val="18"/>
          <w:rtl/>
          <w:lang w:bidi="fa-IR"/>
        </w:rPr>
        <w:t>.</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xml:space="preserve">13- </w:t>
      </w:r>
      <w:hyperlink r:id="rId5" w:history="1">
        <w:r w:rsidRPr="00540562">
          <w:rPr>
            <w:rFonts w:ascii="Tahoma" w:hAnsi="Tahoma" w:cs="Tahoma"/>
            <w:color w:val="C71607"/>
            <w:sz w:val="18"/>
            <w:szCs w:val="18"/>
            <w:lang w:bidi="fa-IR"/>
          </w:rPr>
          <w:t>http://www.elchrom.com</w:t>
        </w:r>
        <w:r w:rsidRPr="00540562">
          <w:rPr>
            <w:rFonts w:ascii="Tahoma" w:hAnsi="Tahoma" w:cs="Tahoma"/>
            <w:color w:val="C71607"/>
            <w:sz w:val="18"/>
            <w:szCs w:val="18"/>
            <w:rtl/>
            <w:lang w:bidi="fa-IR"/>
          </w:rPr>
          <w:t>/</w:t>
        </w:r>
      </w:hyperlink>
      <w:r w:rsidRPr="00540562">
        <w:rPr>
          <w:rFonts w:ascii="Tahoma" w:hAnsi="Tahoma" w:cs="Tahoma"/>
          <w:color w:val="333333"/>
          <w:sz w:val="18"/>
          <w:szCs w:val="18"/>
          <w:rtl/>
          <w:lang w:bidi="fa-IR"/>
        </w:rPr>
        <w:t xml:space="preserve"> </w:t>
      </w:r>
      <w:r w:rsidRPr="00540562">
        <w:rPr>
          <w:rFonts w:ascii="Tahoma" w:hAnsi="Tahoma" w:cs="Tahoma"/>
          <w:color w:val="333333"/>
          <w:sz w:val="18"/>
          <w:szCs w:val="18"/>
          <w:lang w:bidi="fa-IR"/>
        </w:rPr>
        <w:t>public/ index .</w:t>
      </w:r>
      <w:proofErr w:type="spellStart"/>
      <w:r w:rsidRPr="00540562">
        <w:rPr>
          <w:rFonts w:ascii="Tahoma" w:hAnsi="Tahoma" w:cs="Tahoma"/>
          <w:color w:val="333333"/>
          <w:sz w:val="18"/>
          <w:szCs w:val="18"/>
          <w:lang w:bidi="fa-IR"/>
        </w:rPr>
        <w:t>php</w:t>
      </w:r>
      <w:proofErr w:type="spellEnd"/>
      <w:r w:rsidRPr="00540562">
        <w:rPr>
          <w:rFonts w:ascii="Tahoma" w:hAnsi="Tahoma" w:cs="Tahoma"/>
          <w:color w:val="333333"/>
          <w:sz w:val="18"/>
          <w:szCs w:val="18"/>
          <w:lang w:bidi="fa-IR"/>
        </w:rPr>
        <w:t xml:space="preserve"> article</w:t>
      </w:r>
      <w:r w:rsidRPr="00540562">
        <w:rPr>
          <w:rFonts w:ascii="Tahoma" w:hAnsi="Tahoma" w:cs="Tahoma"/>
          <w:color w:val="333333"/>
          <w:sz w:val="18"/>
          <w:szCs w:val="18"/>
          <w:rtl/>
          <w:lang w:bidi="fa-IR"/>
        </w:rPr>
        <w:t xml:space="preserve">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14-</w:t>
      </w:r>
      <w:proofErr w:type="spellStart"/>
      <w:r w:rsidRPr="00540562">
        <w:rPr>
          <w:rFonts w:ascii="Tahoma" w:hAnsi="Tahoma" w:cs="Tahoma"/>
          <w:color w:val="333333"/>
          <w:sz w:val="18"/>
          <w:szCs w:val="18"/>
          <w:lang w:bidi="fa-IR"/>
        </w:rPr>
        <w:t>Soloki</w:t>
      </w:r>
      <w:proofErr w:type="spellEnd"/>
      <w:r w:rsidRPr="00540562">
        <w:rPr>
          <w:rFonts w:ascii="Tahoma" w:hAnsi="Tahoma" w:cs="Tahoma"/>
          <w:color w:val="333333"/>
          <w:sz w:val="18"/>
          <w:szCs w:val="18"/>
          <w:lang w:bidi="fa-IR"/>
        </w:rPr>
        <w:t xml:space="preserve"> ,M .1997 .</w:t>
      </w:r>
      <w:proofErr w:type="spellStart"/>
      <w:r w:rsidRPr="00540562">
        <w:rPr>
          <w:rFonts w:ascii="Tahoma" w:hAnsi="Tahoma" w:cs="Tahoma"/>
          <w:color w:val="333333"/>
          <w:sz w:val="18"/>
          <w:szCs w:val="18"/>
          <w:lang w:bidi="fa-IR"/>
        </w:rPr>
        <w:t>genetictrans</w:t>
      </w:r>
      <w:proofErr w:type="spellEnd"/>
      <w:r w:rsidRPr="00540562">
        <w:rPr>
          <w:rFonts w:ascii="Tahoma" w:hAnsi="Tahoma" w:cs="Tahoma"/>
          <w:color w:val="333333"/>
          <w:sz w:val="18"/>
          <w:szCs w:val="18"/>
          <w:lang w:bidi="fa-IR"/>
        </w:rPr>
        <w:t xml:space="preserve"> formation of grape somatic embryos</w:t>
      </w:r>
      <w:r w:rsidRPr="00540562">
        <w:rPr>
          <w:rFonts w:ascii="Tahoma" w:hAnsi="Tahoma" w:cs="Tahoma"/>
          <w:color w:val="333333"/>
          <w:sz w:val="18"/>
          <w:szCs w:val="18"/>
          <w:rtl/>
          <w:lang w:bidi="fa-IR"/>
        </w:rPr>
        <w:t xml:space="preserve"> . </w:t>
      </w:r>
      <w:proofErr w:type="gramStart"/>
      <w:r w:rsidRPr="00540562">
        <w:rPr>
          <w:rFonts w:ascii="Tahoma" w:hAnsi="Tahoma" w:cs="Tahoma"/>
          <w:color w:val="333333"/>
          <w:sz w:val="18"/>
          <w:szCs w:val="18"/>
          <w:lang w:bidi="fa-IR"/>
        </w:rPr>
        <w:t>university</w:t>
      </w:r>
      <w:proofErr w:type="gramEnd"/>
      <w:r w:rsidRPr="00540562">
        <w:rPr>
          <w:rFonts w:ascii="Tahoma" w:hAnsi="Tahoma" w:cs="Tahoma"/>
          <w:color w:val="333333"/>
          <w:sz w:val="18"/>
          <w:szCs w:val="18"/>
          <w:lang w:bidi="fa-IR"/>
        </w:rPr>
        <w:t xml:space="preserve"> of Nottingham</w:t>
      </w:r>
      <w:r w:rsidRPr="00540562">
        <w:rPr>
          <w:rFonts w:ascii="Tahoma" w:hAnsi="Tahoma" w:cs="Tahoma"/>
          <w:color w:val="333333"/>
          <w:sz w:val="18"/>
          <w:szCs w:val="18"/>
          <w:rtl/>
          <w:lang w:bidi="fa-IR"/>
        </w:rPr>
        <w:t xml:space="preserve">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w:t>
      </w:r>
    </w:p>
    <w:p w:rsidR="00540562" w:rsidRPr="00540562" w:rsidRDefault="00540562" w:rsidP="00540562">
      <w:pPr>
        <w:spacing w:before="100" w:beforeAutospacing="1" w:after="100" w:afterAutospacing="1"/>
        <w:rPr>
          <w:rFonts w:ascii="Tahoma" w:hAnsi="Tahoma" w:cs="Tahoma"/>
          <w:color w:val="333333"/>
          <w:sz w:val="18"/>
          <w:szCs w:val="18"/>
          <w:rtl/>
          <w:lang w:bidi="fa-IR"/>
        </w:rPr>
      </w:pPr>
      <w:r w:rsidRPr="00540562">
        <w:rPr>
          <w:rFonts w:ascii="Tahoma" w:hAnsi="Tahoma" w:cs="Tahoma"/>
          <w:color w:val="333333"/>
          <w:sz w:val="18"/>
          <w:szCs w:val="18"/>
          <w:rtl/>
          <w:lang w:bidi="fa-IR"/>
        </w:rPr>
        <w:t> </w:t>
      </w:r>
    </w:p>
    <w:p w:rsidR="004E188C" w:rsidRPr="00540562" w:rsidRDefault="004E188C" w:rsidP="00540562"/>
    <w:sectPr w:rsidR="004E188C" w:rsidRPr="00540562" w:rsidSect="00952FBF">
      <w:pgSz w:w="11906" w:h="16838"/>
      <w:pgMar w:top="2160" w:right="864" w:bottom="1440" w:left="86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9E"/>
    <w:rsid w:val="00330323"/>
    <w:rsid w:val="004E188C"/>
    <w:rsid w:val="00540562"/>
    <w:rsid w:val="007E249E"/>
    <w:rsid w:val="00952FBF"/>
    <w:rsid w:val="00B97EFA"/>
    <w:rsid w:val="00D079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E249E"/>
  </w:style>
  <w:style w:type="character" w:styleId="Hyperlink">
    <w:name w:val="Hyperlink"/>
    <w:basedOn w:val="DefaultParagraphFont"/>
    <w:uiPriority w:val="99"/>
    <w:unhideWhenUsed/>
    <w:rsid w:val="007E249E"/>
    <w:rPr>
      <w:strike w:val="0"/>
      <w:dstrike w:val="0"/>
      <w:color w:val="0000FF"/>
      <w:u w:val="none"/>
      <w:effect w:val="none"/>
    </w:rPr>
  </w:style>
  <w:style w:type="character" w:styleId="FollowedHyperlink">
    <w:name w:val="FollowedHyperlink"/>
    <w:basedOn w:val="DefaultParagraphFont"/>
    <w:uiPriority w:val="99"/>
    <w:unhideWhenUsed/>
    <w:rsid w:val="007E249E"/>
    <w:rPr>
      <w:strike w:val="0"/>
      <w:dstrike w:val="0"/>
      <w:color w:val="800080"/>
      <w:u w:val="none"/>
      <w:effect w:val="none"/>
    </w:rPr>
  </w:style>
  <w:style w:type="paragraph" w:customStyle="1" w:styleId="top">
    <w:name w:val="top"/>
    <w:basedOn w:val="Normal"/>
    <w:rsid w:val="007E249E"/>
    <w:pPr>
      <w:spacing w:before="100" w:beforeAutospacing="1" w:after="100" w:afterAutospacing="1"/>
      <w:textAlignment w:val="top"/>
    </w:pPr>
    <w:rPr>
      <w:lang w:bidi="fa-IR"/>
    </w:rPr>
  </w:style>
  <w:style w:type="paragraph" w:customStyle="1" w:styleId="titr">
    <w:name w:val="titr"/>
    <w:basedOn w:val="Normal"/>
    <w:rsid w:val="007E249E"/>
    <w:pPr>
      <w:bidi w:val="0"/>
      <w:spacing w:before="100" w:beforeAutospacing="1" w:after="100" w:afterAutospacing="1"/>
      <w:jc w:val="center"/>
    </w:pPr>
    <w:rPr>
      <w:b/>
      <w:bCs/>
      <w:color w:val="FEA900"/>
      <w:sz w:val="54"/>
      <w:szCs w:val="54"/>
      <w:lang w:bidi="fa-IR"/>
    </w:rPr>
  </w:style>
  <w:style w:type="paragraph" w:customStyle="1" w:styleId="des">
    <w:name w:val="des"/>
    <w:basedOn w:val="Normal"/>
    <w:rsid w:val="007E249E"/>
    <w:pPr>
      <w:spacing w:before="100" w:beforeAutospacing="1" w:after="100" w:afterAutospacing="1"/>
      <w:jc w:val="center"/>
    </w:pPr>
    <w:rPr>
      <w:color w:val="DDDDDD"/>
      <w:sz w:val="20"/>
      <w:szCs w:val="20"/>
      <w:lang w:bidi="fa-IR"/>
    </w:rPr>
  </w:style>
  <w:style w:type="paragraph" w:customStyle="1" w:styleId="menur">
    <w:name w:val="menur"/>
    <w:basedOn w:val="Normal"/>
    <w:rsid w:val="007E249E"/>
    <w:pPr>
      <w:bidi w:val="0"/>
      <w:spacing w:before="100" w:beforeAutospacing="1" w:after="100" w:afterAutospacing="1"/>
    </w:pPr>
    <w:rPr>
      <w:lang w:bidi="fa-IR"/>
    </w:rPr>
  </w:style>
  <w:style w:type="paragraph" w:customStyle="1" w:styleId="menul">
    <w:name w:val="menul"/>
    <w:basedOn w:val="Normal"/>
    <w:rsid w:val="007E249E"/>
    <w:pPr>
      <w:bidi w:val="0"/>
      <w:spacing w:before="100" w:beforeAutospacing="1" w:after="100" w:afterAutospacing="1"/>
    </w:pPr>
    <w:rPr>
      <w:lang w:bidi="fa-IR"/>
    </w:rPr>
  </w:style>
  <w:style w:type="paragraph" w:customStyle="1" w:styleId="tmenu">
    <w:name w:val="tmenu"/>
    <w:basedOn w:val="Normal"/>
    <w:rsid w:val="007E249E"/>
    <w:pPr>
      <w:spacing w:before="100" w:beforeAutospacing="1" w:after="100" w:afterAutospacing="1"/>
    </w:pPr>
    <w:rPr>
      <w:color w:val="E47300"/>
      <w:sz w:val="18"/>
      <w:szCs w:val="18"/>
      <w:lang w:bidi="fa-IR"/>
    </w:rPr>
  </w:style>
  <w:style w:type="paragraph" w:customStyle="1" w:styleId="tmenu2">
    <w:name w:val="tmenu2"/>
    <w:basedOn w:val="Normal"/>
    <w:rsid w:val="007E249E"/>
    <w:pPr>
      <w:bidi w:val="0"/>
      <w:spacing w:before="100" w:beforeAutospacing="1" w:after="100" w:afterAutospacing="1"/>
      <w:jc w:val="right"/>
    </w:pPr>
    <w:rPr>
      <w:lang w:bidi="fa-IR"/>
    </w:rPr>
  </w:style>
  <w:style w:type="paragraph" w:customStyle="1" w:styleId="xmenu">
    <w:name w:val="xmenu"/>
    <w:basedOn w:val="Normal"/>
    <w:rsid w:val="007E249E"/>
    <w:pPr>
      <w:spacing w:before="100" w:beforeAutospacing="1" w:after="100" w:afterAutospacing="1"/>
    </w:pPr>
    <w:rPr>
      <w:color w:val="444444"/>
      <w:sz w:val="18"/>
      <w:szCs w:val="18"/>
      <w:lang w:bidi="fa-IR"/>
    </w:rPr>
  </w:style>
  <w:style w:type="paragraph" w:customStyle="1" w:styleId="menu-txt">
    <w:name w:val="menu-txt"/>
    <w:basedOn w:val="Normal"/>
    <w:rsid w:val="007E249E"/>
    <w:pPr>
      <w:pBdr>
        <w:bottom w:val="single" w:sz="6" w:space="5" w:color="DCDCDC"/>
      </w:pBdr>
      <w:bidi w:val="0"/>
      <w:ind w:left="150" w:right="150"/>
    </w:pPr>
    <w:rPr>
      <w:lang w:bidi="fa-IR"/>
    </w:rPr>
  </w:style>
  <w:style w:type="paragraph" w:customStyle="1" w:styleId="s">
    <w:name w:val="s"/>
    <w:basedOn w:val="Normal"/>
    <w:rsid w:val="007E249E"/>
    <w:pPr>
      <w:bidi w:val="0"/>
      <w:spacing w:before="100" w:beforeAutospacing="1" w:after="100" w:afterAutospacing="1"/>
    </w:pPr>
    <w:rPr>
      <w:lang w:bidi="fa-IR"/>
    </w:rPr>
  </w:style>
  <w:style w:type="paragraph" w:customStyle="1" w:styleId="menu-txt2">
    <w:name w:val="menu-txt2"/>
    <w:basedOn w:val="Normal"/>
    <w:rsid w:val="007E249E"/>
    <w:pPr>
      <w:bidi w:val="0"/>
      <w:spacing w:before="100" w:beforeAutospacing="1" w:after="100" w:afterAutospacing="1"/>
    </w:pPr>
    <w:rPr>
      <w:lang w:bidi="fa-IR"/>
    </w:rPr>
  </w:style>
  <w:style w:type="paragraph" w:customStyle="1" w:styleId="tpost">
    <w:name w:val="tpost"/>
    <w:basedOn w:val="Normal"/>
    <w:rsid w:val="007E249E"/>
    <w:pPr>
      <w:spacing w:before="100" w:beforeAutospacing="1" w:after="100" w:afterAutospacing="1"/>
    </w:pPr>
    <w:rPr>
      <w:color w:val="FFFFFF"/>
      <w:sz w:val="28"/>
      <w:szCs w:val="28"/>
      <w:lang w:bidi="fa-IR"/>
    </w:rPr>
  </w:style>
  <w:style w:type="paragraph" w:customStyle="1" w:styleId="tpost2">
    <w:name w:val="tpost2"/>
    <w:basedOn w:val="Normal"/>
    <w:rsid w:val="007E249E"/>
    <w:pPr>
      <w:bidi w:val="0"/>
      <w:spacing w:before="100" w:beforeAutospacing="1" w:after="100" w:afterAutospacing="1"/>
    </w:pPr>
    <w:rPr>
      <w:lang w:bidi="fa-IR"/>
    </w:rPr>
  </w:style>
  <w:style w:type="paragraph" w:customStyle="1" w:styleId="post">
    <w:name w:val="post"/>
    <w:basedOn w:val="Normal"/>
    <w:rsid w:val="007E249E"/>
    <w:pPr>
      <w:spacing w:before="100" w:beforeAutospacing="1" w:after="100" w:afterAutospacing="1"/>
    </w:pPr>
    <w:rPr>
      <w:color w:val="333333"/>
      <w:sz w:val="18"/>
      <w:szCs w:val="18"/>
      <w:lang w:bidi="fa-IR"/>
    </w:rPr>
  </w:style>
  <w:style w:type="paragraph" w:customStyle="1" w:styleId="post2">
    <w:name w:val="post2"/>
    <w:basedOn w:val="Normal"/>
    <w:rsid w:val="007E249E"/>
    <w:pPr>
      <w:bidi w:val="0"/>
      <w:spacing w:before="100" w:beforeAutospacing="1" w:after="100" w:afterAutospacing="1"/>
    </w:pPr>
    <w:rPr>
      <w:lang w:bidi="fa-IR"/>
    </w:rPr>
  </w:style>
  <w:style w:type="paragraph" w:customStyle="1" w:styleId="post3">
    <w:name w:val="post3"/>
    <w:basedOn w:val="Normal"/>
    <w:rsid w:val="007E249E"/>
    <w:pPr>
      <w:bidi w:val="0"/>
      <w:spacing w:before="100" w:beforeAutospacing="1" w:after="100" w:afterAutospacing="1"/>
      <w:jc w:val="right"/>
    </w:pPr>
    <w:rPr>
      <w:lang w:bidi="fa-IR"/>
    </w:rPr>
  </w:style>
  <w:style w:type="paragraph" w:customStyle="1" w:styleId="post33">
    <w:name w:val="post33"/>
    <w:basedOn w:val="Normal"/>
    <w:rsid w:val="007E249E"/>
    <w:pPr>
      <w:bidi w:val="0"/>
      <w:spacing w:before="100" w:beforeAutospacing="1" w:after="100" w:afterAutospacing="1"/>
    </w:pPr>
    <w:rPr>
      <w:lang w:bidi="fa-IR"/>
    </w:rPr>
  </w:style>
  <w:style w:type="paragraph" w:customStyle="1" w:styleId="Date1">
    <w:name w:val="Date1"/>
    <w:basedOn w:val="Normal"/>
    <w:rsid w:val="007E249E"/>
    <w:pPr>
      <w:spacing w:before="100" w:beforeAutospacing="1" w:after="100" w:afterAutospacing="1"/>
    </w:pPr>
    <w:rPr>
      <w:color w:val="777777"/>
      <w:sz w:val="16"/>
      <w:szCs w:val="16"/>
      <w:lang w:bidi="fa-IR"/>
    </w:rPr>
  </w:style>
  <w:style w:type="paragraph" w:customStyle="1" w:styleId="nazar">
    <w:name w:val="nazar"/>
    <w:basedOn w:val="Normal"/>
    <w:rsid w:val="007E249E"/>
    <w:pPr>
      <w:spacing w:before="100" w:beforeAutospacing="1" w:after="100" w:afterAutospacing="1"/>
      <w:jc w:val="center"/>
    </w:pPr>
    <w:rPr>
      <w:color w:val="FFFFFF"/>
      <w:sz w:val="18"/>
      <w:szCs w:val="18"/>
      <w:lang w:bidi="fa-IR"/>
    </w:rPr>
  </w:style>
  <w:style w:type="paragraph" w:customStyle="1" w:styleId="page">
    <w:name w:val="page"/>
    <w:basedOn w:val="Normal"/>
    <w:rsid w:val="007E249E"/>
    <w:pPr>
      <w:spacing w:before="100" w:beforeAutospacing="1" w:after="100" w:afterAutospacing="1"/>
      <w:jc w:val="center"/>
    </w:pPr>
    <w:rPr>
      <w:color w:val="999999"/>
      <w:sz w:val="16"/>
      <w:szCs w:val="16"/>
      <w:lang w:bidi="fa-IR"/>
    </w:rPr>
  </w:style>
  <w:style w:type="paragraph" w:customStyle="1" w:styleId="ft">
    <w:name w:val="ft"/>
    <w:basedOn w:val="Normal"/>
    <w:rsid w:val="007E249E"/>
    <w:pPr>
      <w:spacing w:before="100" w:beforeAutospacing="1" w:after="100" w:afterAutospacing="1"/>
      <w:jc w:val="center"/>
    </w:pPr>
    <w:rPr>
      <w:color w:val="C1C1C1"/>
      <w:sz w:val="18"/>
      <w:szCs w:val="18"/>
      <w:lang w:bidi="fa-IR"/>
    </w:rPr>
  </w:style>
  <w:style w:type="paragraph" w:customStyle="1" w:styleId="top-pichak">
    <w:name w:val="top-pichak"/>
    <w:basedOn w:val="Normal"/>
    <w:rsid w:val="007E249E"/>
    <w:pPr>
      <w:bidi w:val="0"/>
      <w:spacing w:before="100" w:beforeAutospacing="1" w:after="100" w:afterAutospacing="1"/>
      <w:jc w:val="right"/>
    </w:pPr>
    <w:rPr>
      <w:color w:val="000000"/>
      <w:sz w:val="20"/>
      <w:szCs w:val="20"/>
      <w:lang w:bidi="fa-IR"/>
    </w:rPr>
  </w:style>
  <w:style w:type="paragraph" w:customStyle="1" w:styleId="sch">
    <w:name w:val="sch"/>
    <w:basedOn w:val="Normal"/>
    <w:rsid w:val="007E249E"/>
    <w:pPr>
      <w:bidi w:val="0"/>
    </w:pPr>
    <w:rPr>
      <w:lang w:bidi="fa-IR"/>
    </w:rPr>
  </w:style>
  <w:style w:type="paragraph" w:customStyle="1" w:styleId="but">
    <w:name w:val="but"/>
    <w:basedOn w:val="Normal"/>
    <w:rsid w:val="007E249E"/>
    <w:pPr>
      <w:bidi w:val="0"/>
      <w:spacing w:before="100" w:beforeAutospacing="1" w:after="100" w:afterAutospacing="1"/>
    </w:pPr>
    <w:rPr>
      <w:lang w:bidi="fa-IR"/>
    </w:rPr>
  </w:style>
  <w:style w:type="paragraph" w:customStyle="1" w:styleId="txt">
    <w:name w:val="txt"/>
    <w:basedOn w:val="Normal"/>
    <w:rsid w:val="007E249E"/>
    <w:pPr>
      <w:bidi w:val="0"/>
      <w:spacing w:before="100" w:beforeAutospacing="1" w:after="100" w:afterAutospacing="1"/>
    </w:pPr>
    <w:rPr>
      <w:color w:val="FFFFFF"/>
      <w:lang w:bidi="fa-IR"/>
    </w:rPr>
  </w:style>
  <w:style w:type="paragraph" w:customStyle="1" w:styleId="bala">
    <w:name w:val="bala"/>
    <w:basedOn w:val="Normal"/>
    <w:rsid w:val="007E249E"/>
    <w:pPr>
      <w:bidi w:val="0"/>
      <w:spacing w:before="100" w:beforeAutospacing="1" w:after="100" w:afterAutospacing="1"/>
      <w:jc w:val="right"/>
    </w:pPr>
    <w:rPr>
      <w:lang w:bidi="fa-IR"/>
    </w:rPr>
  </w:style>
  <w:style w:type="paragraph" w:styleId="NormalWeb">
    <w:name w:val="Normal (Web)"/>
    <w:basedOn w:val="Normal"/>
    <w:uiPriority w:val="99"/>
    <w:unhideWhenUsed/>
    <w:rsid w:val="007E249E"/>
    <w:pPr>
      <w:bidi w:val="0"/>
      <w:spacing w:before="100" w:beforeAutospacing="1" w:after="100" w:afterAutospacing="1"/>
    </w:pPr>
    <w:rPr>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E249E"/>
  </w:style>
  <w:style w:type="character" w:styleId="Hyperlink">
    <w:name w:val="Hyperlink"/>
    <w:basedOn w:val="DefaultParagraphFont"/>
    <w:uiPriority w:val="99"/>
    <w:unhideWhenUsed/>
    <w:rsid w:val="007E249E"/>
    <w:rPr>
      <w:strike w:val="0"/>
      <w:dstrike w:val="0"/>
      <w:color w:val="0000FF"/>
      <w:u w:val="none"/>
      <w:effect w:val="none"/>
    </w:rPr>
  </w:style>
  <w:style w:type="character" w:styleId="FollowedHyperlink">
    <w:name w:val="FollowedHyperlink"/>
    <w:basedOn w:val="DefaultParagraphFont"/>
    <w:uiPriority w:val="99"/>
    <w:unhideWhenUsed/>
    <w:rsid w:val="007E249E"/>
    <w:rPr>
      <w:strike w:val="0"/>
      <w:dstrike w:val="0"/>
      <w:color w:val="800080"/>
      <w:u w:val="none"/>
      <w:effect w:val="none"/>
    </w:rPr>
  </w:style>
  <w:style w:type="paragraph" w:customStyle="1" w:styleId="top">
    <w:name w:val="top"/>
    <w:basedOn w:val="Normal"/>
    <w:rsid w:val="007E249E"/>
    <w:pPr>
      <w:spacing w:before="100" w:beforeAutospacing="1" w:after="100" w:afterAutospacing="1"/>
      <w:textAlignment w:val="top"/>
    </w:pPr>
    <w:rPr>
      <w:lang w:bidi="fa-IR"/>
    </w:rPr>
  </w:style>
  <w:style w:type="paragraph" w:customStyle="1" w:styleId="titr">
    <w:name w:val="titr"/>
    <w:basedOn w:val="Normal"/>
    <w:rsid w:val="007E249E"/>
    <w:pPr>
      <w:bidi w:val="0"/>
      <w:spacing w:before="100" w:beforeAutospacing="1" w:after="100" w:afterAutospacing="1"/>
      <w:jc w:val="center"/>
    </w:pPr>
    <w:rPr>
      <w:b/>
      <w:bCs/>
      <w:color w:val="FEA900"/>
      <w:sz w:val="54"/>
      <w:szCs w:val="54"/>
      <w:lang w:bidi="fa-IR"/>
    </w:rPr>
  </w:style>
  <w:style w:type="paragraph" w:customStyle="1" w:styleId="des">
    <w:name w:val="des"/>
    <w:basedOn w:val="Normal"/>
    <w:rsid w:val="007E249E"/>
    <w:pPr>
      <w:spacing w:before="100" w:beforeAutospacing="1" w:after="100" w:afterAutospacing="1"/>
      <w:jc w:val="center"/>
    </w:pPr>
    <w:rPr>
      <w:color w:val="DDDDDD"/>
      <w:sz w:val="20"/>
      <w:szCs w:val="20"/>
      <w:lang w:bidi="fa-IR"/>
    </w:rPr>
  </w:style>
  <w:style w:type="paragraph" w:customStyle="1" w:styleId="menur">
    <w:name w:val="menur"/>
    <w:basedOn w:val="Normal"/>
    <w:rsid w:val="007E249E"/>
    <w:pPr>
      <w:bidi w:val="0"/>
      <w:spacing w:before="100" w:beforeAutospacing="1" w:after="100" w:afterAutospacing="1"/>
    </w:pPr>
    <w:rPr>
      <w:lang w:bidi="fa-IR"/>
    </w:rPr>
  </w:style>
  <w:style w:type="paragraph" w:customStyle="1" w:styleId="menul">
    <w:name w:val="menul"/>
    <w:basedOn w:val="Normal"/>
    <w:rsid w:val="007E249E"/>
    <w:pPr>
      <w:bidi w:val="0"/>
      <w:spacing w:before="100" w:beforeAutospacing="1" w:after="100" w:afterAutospacing="1"/>
    </w:pPr>
    <w:rPr>
      <w:lang w:bidi="fa-IR"/>
    </w:rPr>
  </w:style>
  <w:style w:type="paragraph" w:customStyle="1" w:styleId="tmenu">
    <w:name w:val="tmenu"/>
    <w:basedOn w:val="Normal"/>
    <w:rsid w:val="007E249E"/>
    <w:pPr>
      <w:spacing w:before="100" w:beforeAutospacing="1" w:after="100" w:afterAutospacing="1"/>
    </w:pPr>
    <w:rPr>
      <w:color w:val="E47300"/>
      <w:sz w:val="18"/>
      <w:szCs w:val="18"/>
      <w:lang w:bidi="fa-IR"/>
    </w:rPr>
  </w:style>
  <w:style w:type="paragraph" w:customStyle="1" w:styleId="tmenu2">
    <w:name w:val="tmenu2"/>
    <w:basedOn w:val="Normal"/>
    <w:rsid w:val="007E249E"/>
    <w:pPr>
      <w:bidi w:val="0"/>
      <w:spacing w:before="100" w:beforeAutospacing="1" w:after="100" w:afterAutospacing="1"/>
      <w:jc w:val="right"/>
    </w:pPr>
    <w:rPr>
      <w:lang w:bidi="fa-IR"/>
    </w:rPr>
  </w:style>
  <w:style w:type="paragraph" w:customStyle="1" w:styleId="xmenu">
    <w:name w:val="xmenu"/>
    <w:basedOn w:val="Normal"/>
    <w:rsid w:val="007E249E"/>
    <w:pPr>
      <w:spacing w:before="100" w:beforeAutospacing="1" w:after="100" w:afterAutospacing="1"/>
    </w:pPr>
    <w:rPr>
      <w:color w:val="444444"/>
      <w:sz w:val="18"/>
      <w:szCs w:val="18"/>
      <w:lang w:bidi="fa-IR"/>
    </w:rPr>
  </w:style>
  <w:style w:type="paragraph" w:customStyle="1" w:styleId="menu-txt">
    <w:name w:val="menu-txt"/>
    <w:basedOn w:val="Normal"/>
    <w:rsid w:val="007E249E"/>
    <w:pPr>
      <w:pBdr>
        <w:bottom w:val="single" w:sz="6" w:space="5" w:color="DCDCDC"/>
      </w:pBdr>
      <w:bidi w:val="0"/>
      <w:ind w:left="150" w:right="150"/>
    </w:pPr>
    <w:rPr>
      <w:lang w:bidi="fa-IR"/>
    </w:rPr>
  </w:style>
  <w:style w:type="paragraph" w:customStyle="1" w:styleId="s">
    <w:name w:val="s"/>
    <w:basedOn w:val="Normal"/>
    <w:rsid w:val="007E249E"/>
    <w:pPr>
      <w:bidi w:val="0"/>
      <w:spacing w:before="100" w:beforeAutospacing="1" w:after="100" w:afterAutospacing="1"/>
    </w:pPr>
    <w:rPr>
      <w:lang w:bidi="fa-IR"/>
    </w:rPr>
  </w:style>
  <w:style w:type="paragraph" w:customStyle="1" w:styleId="menu-txt2">
    <w:name w:val="menu-txt2"/>
    <w:basedOn w:val="Normal"/>
    <w:rsid w:val="007E249E"/>
    <w:pPr>
      <w:bidi w:val="0"/>
      <w:spacing w:before="100" w:beforeAutospacing="1" w:after="100" w:afterAutospacing="1"/>
    </w:pPr>
    <w:rPr>
      <w:lang w:bidi="fa-IR"/>
    </w:rPr>
  </w:style>
  <w:style w:type="paragraph" w:customStyle="1" w:styleId="tpost">
    <w:name w:val="tpost"/>
    <w:basedOn w:val="Normal"/>
    <w:rsid w:val="007E249E"/>
    <w:pPr>
      <w:spacing w:before="100" w:beforeAutospacing="1" w:after="100" w:afterAutospacing="1"/>
    </w:pPr>
    <w:rPr>
      <w:color w:val="FFFFFF"/>
      <w:sz w:val="28"/>
      <w:szCs w:val="28"/>
      <w:lang w:bidi="fa-IR"/>
    </w:rPr>
  </w:style>
  <w:style w:type="paragraph" w:customStyle="1" w:styleId="tpost2">
    <w:name w:val="tpost2"/>
    <w:basedOn w:val="Normal"/>
    <w:rsid w:val="007E249E"/>
    <w:pPr>
      <w:bidi w:val="0"/>
      <w:spacing w:before="100" w:beforeAutospacing="1" w:after="100" w:afterAutospacing="1"/>
    </w:pPr>
    <w:rPr>
      <w:lang w:bidi="fa-IR"/>
    </w:rPr>
  </w:style>
  <w:style w:type="paragraph" w:customStyle="1" w:styleId="post">
    <w:name w:val="post"/>
    <w:basedOn w:val="Normal"/>
    <w:rsid w:val="007E249E"/>
    <w:pPr>
      <w:spacing w:before="100" w:beforeAutospacing="1" w:after="100" w:afterAutospacing="1"/>
    </w:pPr>
    <w:rPr>
      <w:color w:val="333333"/>
      <w:sz w:val="18"/>
      <w:szCs w:val="18"/>
      <w:lang w:bidi="fa-IR"/>
    </w:rPr>
  </w:style>
  <w:style w:type="paragraph" w:customStyle="1" w:styleId="post2">
    <w:name w:val="post2"/>
    <w:basedOn w:val="Normal"/>
    <w:rsid w:val="007E249E"/>
    <w:pPr>
      <w:bidi w:val="0"/>
      <w:spacing w:before="100" w:beforeAutospacing="1" w:after="100" w:afterAutospacing="1"/>
    </w:pPr>
    <w:rPr>
      <w:lang w:bidi="fa-IR"/>
    </w:rPr>
  </w:style>
  <w:style w:type="paragraph" w:customStyle="1" w:styleId="post3">
    <w:name w:val="post3"/>
    <w:basedOn w:val="Normal"/>
    <w:rsid w:val="007E249E"/>
    <w:pPr>
      <w:bidi w:val="0"/>
      <w:spacing w:before="100" w:beforeAutospacing="1" w:after="100" w:afterAutospacing="1"/>
      <w:jc w:val="right"/>
    </w:pPr>
    <w:rPr>
      <w:lang w:bidi="fa-IR"/>
    </w:rPr>
  </w:style>
  <w:style w:type="paragraph" w:customStyle="1" w:styleId="post33">
    <w:name w:val="post33"/>
    <w:basedOn w:val="Normal"/>
    <w:rsid w:val="007E249E"/>
    <w:pPr>
      <w:bidi w:val="0"/>
      <w:spacing w:before="100" w:beforeAutospacing="1" w:after="100" w:afterAutospacing="1"/>
    </w:pPr>
    <w:rPr>
      <w:lang w:bidi="fa-IR"/>
    </w:rPr>
  </w:style>
  <w:style w:type="paragraph" w:customStyle="1" w:styleId="Date1">
    <w:name w:val="Date1"/>
    <w:basedOn w:val="Normal"/>
    <w:rsid w:val="007E249E"/>
    <w:pPr>
      <w:spacing w:before="100" w:beforeAutospacing="1" w:after="100" w:afterAutospacing="1"/>
    </w:pPr>
    <w:rPr>
      <w:color w:val="777777"/>
      <w:sz w:val="16"/>
      <w:szCs w:val="16"/>
      <w:lang w:bidi="fa-IR"/>
    </w:rPr>
  </w:style>
  <w:style w:type="paragraph" w:customStyle="1" w:styleId="nazar">
    <w:name w:val="nazar"/>
    <w:basedOn w:val="Normal"/>
    <w:rsid w:val="007E249E"/>
    <w:pPr>
      <w:spacing w:before="100" w:beforeAutospacing="1" w:after="100" w:afterAutospacing="1"/>
      <w:jc w:val="center"/>
    </w:pPr>
    <w:rPr>
      <w:color w:val="FFFFFF"/>
      <w:sz w:val="18"/>
      <w:szCs w:val="18"/>
      <w:lang w:bidi="fa-IR"/>
    </w:rPr>
  </w:style>
  <w:style w:type="paragraph" w:customStyle="1" w:styleId="page">
    <w:name w:val="page"/>
    <w:basedOn w:val="Normal"/>
    <w:rsid w:val="007E249E"/>
    <w:pPr>
      <w:spacing w:before="100" w:beforeAutospacing="1" w:after="100" w:afterAutospacing="1"/>
      <w:jc w:val="center"/>
    </w:pPr>
    <w:rPr>
      <w:color w:val="999999"/>
      <w:sz w:val="16"/>
      <w:szCs w:val="16"/>
      <w:lang w:bidi="fa-IR"/>
    </w:rPr>
  </w:style>
  <w:style w:type="paragraph" w:customStyle="1" w:styleId="ft">
    <w:name w:val="ft"/>
    <w:basedOn w:val="Normal"/>
    <w:rsid w:val="007E249E"/>
    <w:pPr>
      <w:spacing w:before="100" w:beforeAutospacing="1" w:after="100" w:afterAutospacing="1"/>
      <w:jc w:val="center"/>
    </w:pPr>
    <w:rPr>
      <w:color w:val="C1C1C1"/>
      <w:sz w:val="18"/>
      <w:szCs w:val="18"/>
      <w:lang w:bidi="fa-IR"/>
    </w:rPr>
  </w:style>
  <w:style w:type="paragraph" w:customStyle="1" w:styleId="top-pichak">
    <w:name w:val="top-pichak"/>
    <w:basedOn w:val="Normal"/>
    <w:rsid w:val="007E249E"/>
    <w:pPr>
      <w:bidi w:val="0"/>
      <w:spacing w:before="100" w:beforeAutospacing="1" w:after="100" w:afterAutospacing="1"/>
      <w:jc w:val="right"/>
    </w:pPr>
    <w:rPr>
      <w:color w:val="000000"/>
      <w:sz w:val="20"/>
      <w:szCs w:val="20"/>
      <w:lang w:bidi="fa-IR"/>
    </w:rPr>
  </w:style>
  <w:style w:type="paragraph" w:customStyle="1" w:styleId="sch">
    <w:name w:val="sch"/>
    <w:basedOn w:val="Normal"/>
    <w:rsid w:val="007E249E"/>
    <w:pPr>
      <w:bidi w:val="0"/>
    </w:pPr>
    <w:rPr>
      <w:lang w:bidi="fa-IR"/>
    </w:rPr>
  </w:style>
  <w:style w:type="paragraph" w:customStyle="1" w:styleId="but">
    <w:name w:val="but"/>
    <w:basedOn w:val="Normal"/>
    <w:rsid w:val="007E249E"/>
    <w:pPr>
      <w:bidi w:val="0"/>
      <w:spacing w:before="100" w:beforeAutospacing="1" w:after="100" w:afterAutospacing="1"/>
    </w:pPr>
    <w:rPr>
      <w:lang w:bidi="fa-IR"/>
    </w:rPr>
  </w:style>
  <w:style w:type="paragraph" w:customStyle="1" w:styleId="txt">
    <w:name w:val="txt"/>
    <w:basedOn w:val="Normal"/>
    <w:rsid w:val="007E249E"/>
    <w:pPr>
      <w:bidi w:val="0"/>
      <w:spacing w:before="100" w:beforeAutospacing="1" w:after="100" w:afterAutospacing="1"/>
    </w:pPr>
    <w:rPr>
      <w:color w:val="FFFFFF"/>
      <w:lang w:bidi="fa-IR"/>
    </w:rPr>
  </w:style>
  <w:style w:type="paragraph" w:customStyle="1" w:styleId="bala">
    <w:name w:val="bala"/>
    <w:basedOn w:val="Normal"/>
    <w:rsid w:val="007E249E"/>
    <w:pPr>
      <w:bidi w:val="0"/>
      <w:spacing w:before="100" w:beforeAutospacing="1" w:after="100" w:afterAutospacing="1"/>
      <w:jc w:val="right"/>
    </w:pPr>
    <w:rPr>
      <w:lang w:bidi="fa-IR"/>
    </w:rPr>
  </w:style>
  <w:style w:type="paragraph" w:styleId="NormalWeb">
    <w:name w:val="Normal (Web)"/>
    <w:basedOn w:val="Normal"/>
    <w:uiPriority w:val="99"/>
    <w:unhideWhenUsed/>
    <w:rsid w:val="007E249E"/>
    <w:pPr>
      <w:bidi w:val="0"/>
      <w:spacing w:before="100" w:beforeAutospacing="1" w:after="100" w:afterAutospacing="1"/>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0042">
      <w:bodyDiv w:val="1"/>
      <w:marLeft w:val="0"/>
      <w:marRight w:val="0"/>
      <w:marTop w:val="0"/>
      <w:marBottom w:val="0"/>
      <w:divBdr>
        <w:top w:val="none" w:sz="0" w:space="0" w:color="auto"/>
        <w:left w:val="none" w:sz="0" w:space="0" w:color="auto"/>
        <w:bottom w:val="none" w:sz="0" w:space="0" w:color="auto"/>
        <w:right w:val="none" w:sz="0" w:space="0" w:color="auto"/>
      </w:divBdr>
      <w:divsChild>
        <w:div w:id="1161115335">
          <w:marLeft w:val="0"/>
          <w:marRight w:val="0"/>
          <w:marTop w:val="0"/>
          <w:marBottom w:val="0"/>
          <w:divBdr>
            <w:top w:val="none" w:sz="0" w:space="0" w:color="auto"/>
            <w:left w:val="none" w:sz="0" w:space="0" w:color="auto"/>
            <w:bottom w:val="none" w:sz="0" w:space="0" w:color="auto"/>
            <w:right w:val="none" w:sz="0" w:space="0" w:color="auto"/>
          </w:divBdr>
        </w:div>
        <w:div w:id="75170010">
          <w:marLeft w:val="0"/>
          <w:marRight w:val="0"/>
          <w:marTop w:val="0"/>
          <w:marBottom w:val="0"/>
          <w:divBdr>
            <w:top w:val="none" w:sz="0" w:space="0" w:color="auto"/>
            <w:left w:val="none" w:sz="0" w:space="0" w:color="auto"/>
            <w:bottom w:val="none" w:sz="0" w:space="0" w:color="auto"/>
            <w:right w:val="none" w:sz="0" w:space="0" w:color="auto"/>
          </w:divBdr>
        </w:div>
      </w:divsChild>
    </w:div>
    <w:div w:id="1325623341">
      <w:bodyDiv w:val="1"/>
      <w:marLeft w:val="0"/>
      <w:marRight w:val="0"/>
      <w:marTop w:val="0"/>
      <w:marBottom w:val="0"/>
      <w:divBdr>
        <w:top w:val="none" w:sz="0" w:space="0" w:color="auto"/>
        <w:left w:val="none" w:sz="0" w:space="0" w:color="auto"/>
        <w:bottom w:val="none" w:sz="0" w:space="0" w:color="auto"/>
        <w:right w:val="none" w:sz="0" w:space="0" w:color="auto"/>
      </w:divBdr>
      <w:divsChild>
        <w:div w:id="72241028">
          <w:marLeft w:val="0"/>
          <w:marRight w:val="0"/>
          <w:marTop w:val="0"/>
          <w:marBottom w:val="0"/>
          <w:divBdr>
            <w:top w:val="none" w:sz="0" w:space="0" w:color="auto"/>
            <w:left w:val="none" w:sz="0" w:space="0" w:color="auto"/>
            <w:bottom w:val="none" w:sz="0" w:space="0" w:color="auto"/>
            <w:right w:val="none" w:sz="0" w:space="0" w:color="auto"/>
          </w:divBdr>
        </w:div>
        <w:div w:id="184710175">
          <w:marLeft w:val="0"/>
          <w:marRight w:val="0"/>
          <w:marTop w:val="0"/>
          <w:marBottom w:val="0"/>
          <w:divBdr>
            <w:top w:val="none" w:sz="0" w:space="0" w:color="auto"/>
            <w:left w:val="none" w:sz="0" w:space="0" w:color="auto"/>
            <w:bottom w:val="none" w:sz="0" w:space="0" w:color="auto"/>
            <w:right w:val="none" w:sz="0" w:space="0" w:color="auto"/>
          </w:divBdr>
        </w:div>
      </w:divsChild>
    </w:div>
    <w:div w:id="2133282698">
      <w:bodyDiv w:val="1"/>
      <w:marLeft w:val="0"/>
      <w:marRight w:val="0"/>
      <w:marTop w:val="0"/>
      <w:marBottom w:val="0"/>
      <w:divBdr>
        <w:top w:val="none" w:sz="0" w:space="0" w:color="auto"/>
        <w:left w:val="none" w:sz="0" w:space="0" w:color="auto"/>
        <w:bottom w:val="none" w:sz="0" w:space="0" w:color="auto"/>
        <w:right w:val="none" w:sz="0" w:space="0" w:color="auto"/>
      </w:divBdr>
      <w:divsChild>
        <w:div w:id="1999308889">
          <w:marLeft w:val="0"/>
          <w:marRight w:val="0"/>
          <w:marTop w:val="0"/>
          <w:marBottom w:val="0"/>
          <w:divBdr>
            <w:top w:val="none" w:sz="0" w:space="0" w:color="auto"/>
            <w:left w:val="none" w:sz="0" w:space="0" w:color="auto"/>
            <w:bottom w:val="none" w:sz="0" w:space="0" w:color="auto"/>
            <w:right w:val="none" w:sz="0" w:space="0" w:color="auto"/>
          </w:divBdr>
        </w:div>
        <w:div w:id="109354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I:\www.elchrom.com\defaul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2</cp:revision>
  <dcterms:created xsi:type="dcterms:W3CDTF">2015-11-11T07:52:00Z</dcterms:created>
  <dcterms:modified xsi:type="dcterms:W3CDTF">2015-11-11T07:52:00Z</dcterms:modified>
</cp:coreProperties>
</file>