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E1" w:rsidRDefault="006531E1" w:rsidP="00DB69B3">
      <w:pPr>
        <w:bidi/>
        <w:spacing w:after="0" w:line="240" w:lineRule="auto"/>
        <w:jc w:val="center"/>
        <w:rPr>
          <w:rFonts w:ascii="Times New Roman" w:eastAsia="Times New Roman" w:hAnsi="Times New Roman" w:cs="B Titr" w:hint="cs"/>
          <w:color w:val="0000FF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color w:val="0000FF"/>
          <w:sz w:val="32"/>
          <w:szCs w:val="32"/>
          <w:rtl/>
          <w:lang w:bidi="fa-IR"/>
        </w:rPr>
        <w:t>آمار و اطلاعات شهرستان نایین در سال زراعی (96-95)</w:t>
      </w:r>
    </w:p>
    <w:p w:rsidR="00895C46" w:rsidRDefault="00895C46" w:rsidP="006531E1">
      <w:pPr>
        <w:jc w:val="center"/>
        <w:rPr>
          <w:rFonts w:hint="cs"/>
          <w:rtl/>
        </w:rPr>
      </w:pPr>
    </w:p>
    <w:tbl>
      <w:tblPr>
        <w:tblpPr w:leftFromText="180" w:rightFromText="180" w:vertAnchor="page" w:horzAnchor="margin" w:tblpXSpec="center" w:tblpY="1579"/>
        <w:bidiVisual/>
        <w:tblW w:w="9274" w:type="dxa"/>
        <w:tblLook w:val="04A0" w:firstRow="1" w:lastRow="0" w:firstColumn="1" w:lastColumn="0" w:noHBand="0" w:noVBand="1"/>
      </w:tblPr>
      <w:tblGrid>
        <w:gridCol w:w="724"/>
        <w:gridCol w:w="2249"/>
        <w:gridCol w:w="2520"/>
        <w:gridCol w:w="2325"/>
        <w:gridCol w:w="1456"/>
      </w:tblGrid>
      <w:tr w:rsidR="00DB69B3" w:rsidRPr="00F141B7" w:rsidTr="00DB69B3">
        <w:trPr>
          <w:cantSplit/>
          <w:trHeight w:val="4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69B3" w:rsidRPr="00DB69B3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DB69B3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سطح زراعی کشاورزی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color w:val="FF0000"/>
                <w:rtl/>
              </w:rPr>
              <w:t>آبی- سطح(هکتار)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color w:val="FF0000"/>
                <w:rtl/>
              </w:rPr>
              <w:t>دیم- سطح(هکتار)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color w:val="FF0000"/>
                <w:rtl/>
              </w:rPr>
              <w:t>جمع(هکتار)</w:t>
            </w:r>
          </w:p>
        </w:tc>
      </w:tr>
      <w:tr w:rsidR="00DB69B3" w:rsidRPr="00F141B7" w:rsidTr="00DB69B3">
        <w:trPr>
          <w:cantSplit/>
          <w:trHeight w:val="4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F141B7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زراعت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2050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2050</w:t>
            </w:r>
          </w:p>
        </w:tc>
      </w:tr>
      <w:tr w:rsidR="00DB69B3" w:rsidRPr="00F141B7" w:rsidTr="00DB69B3">
        <w:trPr>
          <w:cantSplit/>
          <w:trHeight w:val="4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F141B7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باغبانی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2500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2500</w:t>
            </w:r>
          </w:p>
        </w:tc>
      </w:tr>
      <w:tr w:rsidR="00DB69B3" w:rsidRPr="00F141B7" w:rsidTr="00DB69B3">
        <w:trPr>
          <w:cantSplit/>
          <w:trHeight w:val="4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F141B7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آیش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1000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1000</w:t>
            </w:r>
          </w:p>
        </w:tc>
      </w:tr>
      <w:tr w:rsidR="00DB69B3" w:rsidRPr="00F141B7" w:rsidTr="00DB69B3">
        <w:trPr>
          <w:cantSplit/>
          <w:trHeight w:val="4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F141B7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جمع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5550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5550</w:t>
            </w:r>
          </w:p>
        </w:tc>
      </w:tr>
    </w:tbl>
    <w:p w:rsidR="006531E1" w:rsidRDefault="006531E1" w:rsidP="006531E1">
      <w:pPr>
        <w:rPr>
          <w:rFonts w:hint="cs"/>
          <w:rtl/>
        </w:rPr>
      </w:pPr>
    </w:p>
    <w:p w:rsidR="006531E1" w:rsidRDefault="006531E1" w:rsidP="006531E1">
      <w:pPr>
        <w:jc w:val="center"/>
      </w:pPr>
    </w:p>
    <w:p w:rsidR="006531E1" w:rsidRPr="006531E1" w:rsidRDefault="006531E1" w:rsidP="006531E1"/>
    <w:p w:rsidR="006531E1" w:rsidRPr="006531E1" w:rsidRDefault="006531E1" w:rsidP="006531E1"/>
    <w:tbl>
      <w:tblPr>
        <w:tblpPr w:leftFromText="180" w:rightFromText="180" w:bottomFromText="200" w:vertAnchor="page" w:horzAnchor="margin" w:tblpXSpec="center" w:tblpY="4384"/>
        <w:bidiVisual/>
        <w:tblW w:w="9301" w:type="dxa"/>
        <w:tblLook w:val="04A0" w:firstRow="1" w:lastRow="0" w:firstColumn="1" w:lastColumn="0" w:noHBand="0" w:noVBand="1"/>
      </w:tblPr>
      <w:tblGrid>
        <w:gridCol w:w="796"/>
        <w:gridCol w:w="2126"/>
        <w:gridCol w:w="2381"/>
        <w:gridCol w:w="2070"/>
        <w:gridCol w:w="1928"/>
      </w:tblGrid>
      <w:tr w:rsidR="00DB69B3" w:rsidTr="00DB69B3">
        <w:trPr>
          <w:cantSplit/>
          <w:trHeight w:val="454"/>
        </w:trPr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DB69B3" w:rsidRPr="00F8464E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F8464E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تولیدات کشاورزی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69B3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B69B3" w:rsidRPr="006531E1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6531E1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آبی- مقدار(تن)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69B3" w:rsidRPr="006531E1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6531E1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دیم- مقدار(تن)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B69B3" w:rsidRPr="006531E1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6531E1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جمع- مقدار(تن)</w:t>
            </w:r>
          </w:p>
        </w:tc>
      </w:tr>
      <w:tr w:rsidR="00DB69B3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B3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زراعت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11000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634780">
              <w:rPr>
                <w:rFonts w:ascii="Calibri" w:eastAsia="Times New Roman" w:hAnsi="Calibri" w:cs="B Titr"/>
              </w:rPr>
              <w:t>_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11000</w:t>
            </w:r>
          </w:p>
        </w:tc>
      </w:tr>
      <w:tr w:rsidR="00DB69B3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B3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باغبانی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2500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634780">
              <w:rPr>
                <w:rFonts w:ascii="Calibri" w:eastAsia="Times New Roman" w:hAnsi="Calibri" w:cs="B Titr"/>
              </w:rPr>
              <w:t>_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2500</w:t>
            </w:r>
          </w:p>
        </w:tc>
      </w:tr>
      <w:tr w:rsidR="00DB69B3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B3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جمع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13500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634780">
              <w:rPr>
                <w:rFonts w:ascii="Calibri" w:eastAsia="Times New Roman" w:hAnsi="Calibri" w:cs="B Titr"/>
              </w:rPr>
              <w:t>_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13500</w:t>
            </w:r>
          </w:p>
        </w:tc>
      </w:tr>
    </w:tbl>
    <w:tbl>
      <w:tblPr>
        <w:tblpPr w:leftFromText="180" w:rightFromText="180" w:vertAnchor="page" w:horzAnchor="margin" w:tblpXSpec="center" w:tblpY="6763"/>
        <w:bidiVisual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2126"/>
        <w:gridCol w:w="6379"/>
      </w:tblGrid>
      <w:tr w:rsidR="00DB69B3" w:rsidRPr="007A78CA" w:rsidTr="00DB69B3">
        <w:trPr>
          <w:cantSplit/>
          <w:trHeight w:val="45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9B3" w:rsidRPr="00F8464E" w:rsidRDefault="00DB69B3" w:rsidP="00DB69B3">
            <w:pPr>
              <w:shd w:val="clear" w:color="auto" w:fill="FFFFFF" w:themeFill="background1"/>
              <w:bidi/>
              <w:spacing w:after="0" w:line="240" w:lineRule="auto"/>
              <w:ind w:left="113" w:right="113"/>
              <w:jc w:val="center"/>
              <w:rPr>
                <w:rFonts w:ascii="Tahoma" w:eastAsia="Times New Roman" w:hAnsi="Tahoma" w:cs="B Titr"/>
                <w:b/>
                <w:bCs/>
                <w:color w:val="FF0000"/>
                <w:sz w:val="24"/>
                <w:szCs w:val="24"/>
              </w:rPr>
            </w:pPr>
            <w:r w:rsidRPr="00F8464E">
              <w:rPr>
                <w:rFonts w:ascii="Tahoma" w:eastAsia="Times New Roman" w:hAnsi="Tahoma" w:cs="B Titr" w:hint="cs"/>
                <w:b/>
                <w:bCs/>
                <w:color w:val="FF0000"/>
                <w:sz w:val="24"/>
                <w:szCs w:val="24"/>
                <w:rtl/>
              </w:rPr>
              <w:t>منابع طبیعی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B3" w:rsidRPr="00634780" w:rsidRDefault="00DB69B3" w:rsidP="00DB69B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B3" w:rsidRPr="00634780" w:rsidRDefault="00DB69B3" w:rsidP="00DB69B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FF0000"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color w:val="FF0000"/>
                <w:sz w:val="24"/>
                <w:szCs w:val="24"/>
                <w:rtl/>
              </w:rPr>
              <w:t>هکتار</w:t>
            </w:r>
          </w:p>
        </w:tc>
      </w:tr>
      <w:tr w:rsidR="00DB69B3" w:rsidRPr="007A78CA" w:rsidTr="00DB69B3">
        <w:trPr>
          <w:cantSplit/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7A78CA" w:rsidRDefault="00DB69B3" w:rsidP="00DB69B3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مرتع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1110000</w:t>
            </w:r>
          </w:p>
        </w:tc>
      </w:tr>
      <w:tr w:rsidR="00DB69B3" w:rsidRPr="007A78CA" w:rsidTr="00DB69B3">
        <w:trPr>
          <w:cantSplit/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7A78CA" w:rsidRDefault="00DB69B3" w:rsidP="00DB69B3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جنگل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147534</w:t>
            </w:r>
          </w:p>
        </w:tc>
      </w:tr>
      <w:tr w:rsidR="00DB69B3" w:rsidRPr="007A78CA" w:rsidTr="00DB69B3">
        <w:trPr>
          <w:cantSplit/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7A78CA" w:rsidRDefault="00DB69B3" w:rsidP="00DB69B3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کویر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975000</w:t>
            </w:r>
          </w:p>
        </w:tc>
      </w:tr>
      <w:tr w:rsidR="00DB69B3" w:rsidRPr="007A78CA" w:rsidTr="00DB69B3">
        <w:trPr>
          <w:cantSplit/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7A78CA" w:rsidRDefault="00DB69B3" w:rsidP="00DB69B3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69B3" w:rsidRPr="00634780" w:rsidRDefault="00DB69B3" w:rsidP="00DB69B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80">
              <w:rPr>
                <w:rFonts w:ascii="Times New Roman" w:eastAsia="Times New Roman" w:hAnsi="Times New Roman" w:cs="B Titr"/>
                <w:sz w:val="24"/>
                <w:szCs w:val="24"/>
                <w:rtl/>
              </w:rPr>
              <w:t>2232534</w:t>
            </w:r>
          </w:p>
        </w:tc>
      </w:tr>
    </w:tbl>
    <w:p w:rsidR="006531E1" w:rsidRPr="006531E1" w:rsidRDefault="006531E1" w:rsidP="006531E1"/>
    <w:p w:rsid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tbl>
      <w:tblPr>
        <w:tblpPr w:leftFromText="180" w:rightFromText="180" w:vertAnchor="text" w:horzAnchor="margin" w:tblpXSpec="center" w:tblpY="827"/>
        <w:tblOverlap w:val="never"/>
        <w:bidiVisual/>
        <w:tblW w:w="9301" w:type="dxa"/>
        <w:tblLook w:val="04A0" w:firstRow="1" w:lastRow="0" w:firstColumn="1" w:lastColumn="0" w:noHBand="0" w:noVBand="1"/>
      </w:tblPr>
      <w:tblGrid>
        <w:gridCol w:w="796"/>
        <w:gridCol w:w="2126"/>
        <w:gridCol w:w="1417"/>
        <w:gridCol w:w="2268"/>
        <w:gridCol w:w="1134"/>
        <w:gridCol w:w="1560"/>
      </w:tblGrid>
      <w:tr w:rsidR="00DB69B3" w:rsidRPr="00DF2407" w:rsidTr="00DB69B3">
        <w:trPr>
          <w:trHeight w:val="454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  <w:r w:rsidRPr="00F02042">
              <w:rPr>
                <w:rFonts w:ascii="Calibri" w:eastAsia="Times New Roman" w:hAnsi="Calibri" w:cs="B Titr" w:hint="cs"/>
                <w:color w:val="FF0000"/>
                <w:sz w:val="24"/>
                <w:szCs w:val="24"/>
                <w:rtl/>
              </w:rPr>
              <w:t>آمار و ا</w:t>
            </w:r>
            <w:bookmarkStart w:id="0" w:name="_GoBack"/>
            <w:bookmarkEnd w:id="0"/>
            <w:r w:rsidRPr="00F02042">
              <w:rPr>
                <w:rFonts w:ascii="Calibri" w:eastAsia="Times New Roman" w:hAnsi="Calibri" w:cs="B Titr" w:hint="cs"/>
                <w:color w:val="FF0000"/>
                <w:sz w:val="24"/>
                <w:szCs w:val="24"/>
                <w:rtl/>
              </w:rPr>
              <w:t>طلاعات واحدهای دامی شهرستان نایین (سال 96 -95)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69B3" w:rsidRPr="00F8464E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24"/>
                <w:szCs w:val="24"/>
              </w:rPr>
            </w:pPr>
            <w:r w:rsidRPr="00F8464E">
              <w:rPr>
                <w:rFonts w:ascii="Calibri" w:eastAsia="Times New Roman" w:hAnsi="Calibri" w:cs="B Titr" w:hint="cs"/>
                <w:color w:val="FF0000"/>
                <w:sz w:val="24"/>
                <w:szCs w:val="24"/>
                <w:rtl/>
              </w:rPr>
              <w:t>جمعیت دامی و واحدهای دامی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16"/>
                <w:szCs w:val="16"/>
                <w:rtl/>
              </w:rPr>
              <w:t>تعداد (راس -قطع)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16"/>
                <w:szCs w:val="16"/>
                <w:rtl/>
              </w:rPr>
              <w:t>ظرفیت (راس-قطعه)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جمع دام سبک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گاوداری صنعتی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جمع دام سنگین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گاوداری نیمه صنعتی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1400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طیور-مرغ بومی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گاوداری سنتی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کلنی زنبور عسل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پرورش گوسفند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4800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شترمرغ مولد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مرغداری تخمگذار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400000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شترمرغ پرواری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مرغداری گوشتی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248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3571000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بوقلمون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26000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سایر واحد پرورش طیور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کبک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واحد پرورش ماهی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پروانه تاسیس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180000</w:t>
            </w:r>
          </w:p>
        </w:tc>
      </w:tr>
    </w:tbl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>
      <w:pPr>
        <w:tabs>
          <w:tab w:val="left" w:pos="9092"/>
        </w:tabs>
      </w:pPr>
    </w:p>
    <w:p w:rsidR="006531E1" w:rsidRPr="006531E1" w:rsidRDefault="006531E1" w:rsidP="006531E1">
      <w:pPr>
        <w:jc w:val="center"/>
      </w:pPr>
    </w:p>
    <w:sectPr w:rsidR="006531E1" w:rsidRPr="006531E1" w:rsidSect="00DB69B3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D1"/>
    <w:rsid w:val="006066D1"/>
    <w:rsid w:val="006531E1"/>
    <w:rsid w:val="0072231A"/>
    <w:rsid w:val="00895C46"/>
    <w:rsid w:val="00DB69B3"/>
    <w:rsid w:val="00F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2017-06-14T07:08:00Z</dcterms:created>
  <dcterms:modified xsi:type="dcterms:W3CDTF">2017-06-14T07:25:00Z</dcterms:modified>
</cp:coreProperties>
</file>